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E01F2" w14:textId="722D00E4" w:rsidR="00B07323" w:rsidRDefault="00B07323" w:rsidP="00B07323">
      <w:pP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361C">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Ontsnapte slaven </w:t>
      </w:r>
      <w:r w:rsidR="005D12DC" w:rsidRPr="00F6361C">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gaan een brief</w:t>
      </w:r>
      <w:r w:rsidR="00EC28AF" w:rsidRPr="00F6361C">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leveren met een zelfgemaakte ontwerp. De brief </w:t>
      </w:r>
      <w:r w:rsidR="00A04CBF" w:rsidRPr="00F6361C">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moet in het ontwerp passe</w:t>
      </w:r>
      <w:r w:rsidR="00F6361C">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 Het ontwerp mag niet opvallen, dus denk goed. Bekijk de landkaart en camoufleer je ontwerp</w:t>
      </w:r>
      <w:r w:rsidR="00A04CBF" w:rsidRPr="00F6361C">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In de brief staat dat de ontsnapte slaven hun medeslaven gaan bevrijden door te aanvallen. Maar hoe gaan ze de brief leveren zonder dat deze opvalt?</w:t>
      </w:r>
    </w:p>
    <w:p w14:paraId="43881A8C" w14:textId="17DEF6B2" w:rsidR="00266E1E" w:rsidRDefault="00266E1E" w:rsidP="00266E1E">
      <w:pPr>
        <w:pStyle w:val="Lijstalinea"/>
        <w:numPr>
          <w:ilvl w:val="0"/>
          <w:numId w:val="7"/>
        </w:numP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Zelf </w:t>
      </w:r>
      <w:r w:rsidR="001D1987">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ideeën</w:t>
      </w:r>
      <w: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bedenken</w:t>
      </w:r>
    </w:p>
    <w:p w14:paraId="6C12987B" w14:textId="3B3C4C33" w:rsidR="00266E1E" w:rsidRDefault="00266E1E" w:rsidP="00266E1E">
      <w:pPr>
        <w:pStyle w:val="Lijstalinea"/>
        <w:numPr>
          <w:ilvl w:val="0"/>
          <w:numId w:val="7"/>
        </w:numP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Brainstormen idee, welke kiezen we?</w:t>
      </w:r>
    </w:p>
    <w:p w14:paraId="1CBC4E5C" w14:textId="27872CEA" w:rsidR="00266E1E" w:rsidRDefault="00266E1E" w:rsidP="00266E1E">
      <w:pPr>
        <w:pStyle w:val="Lijstalinea"/>
        <w:numPr>
          <w:ilvl w:val="0"/>
          <w:numId w:val="7"/>
        </w:numP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Tekenen idee</w:t>
      </w:r>
    </w:p>
    <w:p w14:paraId="07D2CC1A" w14:textId="37FBADE9" w:rsidR="00266E1E" w:rsidRDefault="008D4F5F" w:rsidP="00266E1E">
      <w:pPr>
        <w:pStyle w:val="Lijstalinea"/>
        <w:numPr>
          <w:ilvl w:val="0"/>
          <w:numId w:val="7"/>
        </w:numP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Geheimschrift maken</w:t>
      </w:r>
    </w:p>
    <w:p w14:paraId="4D4B947E" w14:textId="2D2AFA9F" w:rsidR="007814A8" w:rsidRPr="00266E1E" w:rsidRDefault="001D1987" w:rsidP="00266E1E">
      <w:pPr>
        <w:pStyle w:val="Lijstalinea"/>
        <w:numPr>
          <w:ilvl w:val="0"/>
          <w:numId w:val="7"/>
        </w:numP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Kaartlezen</w:t>
      </w:r>
      <w:r w:rsidR="001F29A2">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met coördinaten</w:t>
      </w:r>
      <w:r>
        <w:rPr>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van een junglekaart</w:t>
      </w:r>
    </w:p>
    <w:p w14:paraId="267228B8" w14:textId="4669B052" w:rsidR="008F7711" w:rsidRDefault="007D474E" w:rsidP="00AD0E21">
      <w:pPr>
        <w:pStyle w:val="Kop2"/>
      </w:pPr>
      <w:r>
        <w:t>Oriëntatie</w:t>
      </w:r>
      <w:r w:rsidR="00AD0E21">
        <w:t xml:space="preserve"> op </w:t>
      </w:r>
      <w:r w:rsidR="00BA51B1">
        <w:t>het</w:t>
      </w:r>
      <w:r w:rsidR="00AD0E21">
        <w:t xml:space="preserve"> thema</w:t>
      </w:r>
    </w:p>
    <w:p w14:paraId="3A44C617" w14:textId="55737229" w:rsidR="00AD0E21" w:rsidRDefault="00C07C07" w:rsidP="00F07039">
      <w:pPr>
        <w:pStyle w:val="Kop3"/>
      </w:pPr>
      <w:r>
        <w:t>Beginsituatie</w:t>
      </w:r>
    </w:p>
    <w:p w14:paraId="48EF5FF7" w14:textId="1BDDC12A" w:rsidR="00A95270" w:rsidRPr="00A95270" w:rsidRDefault="00A95270" w:rsidP="00A95270">
      <w:pPr>
        <w:pStyle w:val="Kop4"/>
      </w:pPr>
      <w:r>
        <w:t>Achtergrond kinderen</w:t>
      </w:r>
    </w:p>
    <w:p w14:paraId="7D67619A" w14:textId="2172E5B1" w:rsidR="00F55E93" w:rsidRDefault="00F55E93" w:rsidP="00F55E93">
      <w:r>
        <w:t xml:space="preserve">In mijn klas zitten heel veel kinderen met een andere taal als moedertaal. </w:t>
      </w:r>
      <w:r>
        <w:br/>
        <w:t xml:space="preserve">De </w:t>
      </w:r>
      <w:r w:rsidRPr="00AE2AE9">
        <w:rPr>
          <w:b/>
        </w:rPr>
        <w:t>Nederlandse taal is niet de moedertaal</w:t>
      </w:r>
      <w:r>
        <w:t xml:space="preserve">. Thuis wordt er een andere taal gesproken en alleen op school maken ze contact met de Nederlandse taal. De kinderen zijn </w:t>
      </w:r>
      <w:r w:rsidRPr="00833FE4">
        <w:rPr>
          <w:b/>
        </w:rPr>
        <w:t>NT2</w:t>
      </w:r>
      <w:r>
        <w:t xml:space="preserve"> leerlingen. Dit is ook te zien aan de </w:t>
      </w:r>
      <w:r w:rsidRPr="002440FD">
        <w:rPr>
          <w:b/>
        </w:rPr>
        <w:t>toetsresultaten van bijvoorbeeld woordenschat</w:t>
      </w:r>
      <w:r>
        <w:t xml:space="preserve">. De meeste leerlingen scoren laag als ik kijk naar de resultaten van de </w:t>
      </w:r>
      <w:r w:rsidR="003A0746">
        <w:t>Woordenschat</w:t>
      </w:r>
      <w:r w:rsidR="00C360F2">
        <w:t>.</w:t>
      </w:r>
      <w:r>
        <w:br/>
        <w:t xml:space="preserve">Mijn mentor en ook de school, stimuleert de mondelinge taalvaardigheid door veel te spreken met de kinderen en elke dag nieuwe woorden aan te leren. Zo hoopt de school de woordenschat te vergroten. Voor taal heeft de school een eigen methode: </w:t>
      </w:r>
      <w:r>
        <w:rPr>
          <w:b/>
        </w:rPr>
        <w:t>T</w:t>
      </w:r>
      <w:r w:rsidRPr="005C110B">
        <w:rPr>
          <w:b/>
        </w:rPr>
        <w:t>aalmozaïek</w:t>
      </w:r>
      <w:r>
        <w:t xml:space="preserve">. </w:t>
      </w:r>
      <w:r w:rsidRPr="009B1989">
        <w:rPr>
          <w:b/>
        </w:rPr>
        <w:t>Modelen</w:t>
      </w:r>
      <w:r>
        <w:t xml:space="preserve"> komt elke dag meerdere keren aan bod, en juist het blijven praten en gesprekken voeren is erg belangrijk voor deze leerlingen.</w:t>
      </w:r>
    </w:p>
    <w:p w14:paraId="4FE276FD" w14:textId="26E731D7" w:rsidR="0081592B" w:rsidRDefault="00A00DEC" w:rsidP="00A00DEC">
      <w:pPr>
        <w:pStyle w:val="Kop4"/>
      </w:pPr>
      <w:r>
        <w:t>Methode</w:t>
      </w:r>
      <w:r w:rsidR="00AA6D65">
        <w:t xml:space="preserve"> en thema</w:t>
      </w:r>
    </w:p>
    <w:p w14:paraId="61382098" w14:textId="16B7A65A" w:rsidR="00332DBA" w:rsidRDefault="00F23C4A" w:rsidP="00C07C07">
      <w:r>
        <w:t xml:space="preserve">De leerlingen volgen de methode Brandaan. Brandaan is een methode voor het vak Geschiedenis. </w:t>
      </w:r>
      <w:r w:rsidR="00E47323">
        <w:t xml:space="preserve">De leerlingen zitten momenteel in het thema ‘Gouden Eeuw’. </w:t>
      </w:r>
      <w:r w:rsidR="000310FB">
        <w:t xml:space="preserve">Ze hebben de VOC en de WIC gehad in de lessen. </w:t>
      </w:r>
      <w:r w:rsidR="00286E9D">
        <w:t xml:space="preserve">Daarnaast hebben ze de toets van dit thema ook gehad. </w:t>
      </w:r>
    </w:p>
    <w:p w14:paraId="6F507A7F" w14:textId="7AF765F3" w:rsidR="00C40AF0" w:rsidRDefault="008A1354" w:rsidP="008A1354">
      <w:pPr>
        <w:pStyle w:val="Kop3"/>
      </w:pPr>
      <w:r>
        <w:t xml:space="preserve">Betekenisvol </w:t>
      </w:r>
    </w:p>
    <w:p w14:paraId="7FC731B0" w14:textId="2C776846" w:rsidR="004D69A0" w:rsidRDefault="004D69A0" w:rsidP="008A1354">
      <w:r>
        <w:t xml:space="preserve">Ik heb gemerkt dat de leerlingen een opdracht beter begrijpen als het echt is gebeurd. Daarom wil ik de </w:t>
      </w:r>
      <w:r w:rsidRPr="00504850">
        <w:rPr>
          <w:i/>
          <w:iCs/>
          <w:u w:val="single"/>
        </w:rPr>
        <w:t>Storyline Approach nemen: een bestaand verhaal bedenken over de slavernij, waarbij leerlingen het probleem proberen op te lossen.</w:t>
      </w:r>
    </w:p>
    <w:p w14:paraId="000F09A7" w14:textId="45AC3C7C" w:rsidR="008A1354" w:rsidRPr="008A1354" w:rsidRDefault="00A45166" w:rsidP="008A1354">
      <w:r>
        <w:t>Ik heb een website gemaakt waarop leerlingen informatie kunnen vinden over dit thema</w:t>
      </w:r>
      <w:r w:rsidR="00EC5049">
        <w:t xml:space="preserve"> ‘Gouden Eeuw’</w:t>
      </w:r>
      <w:r>
        <w:t xml:space="preserve">. Ik ga </w:t>
      </w:r>
      <w:r w:rsidR="00476EFD">
        <w:t xml:space="preserve">wat </w:t>
      </w:r>
      <w:r>
        <w:t>dieper in het thema</w:t>
      </w:r>
      <w:r w:rsidR="00066A37">
        <w:t>. E</w:t>
      </w:r>
      <w:r>
        <w:t xml:space="preserve">r wordt vooral ingezoomd op de slavernij. </w:t>
      </w:r>
      <w:r w:rsidR="00345D1C">
        <w:t xml:space="preserve">Doormiddel van de website wil ik leerlingen zelfstandig de informatie op de website laten verkennen. </w:t>
      </w:r>
      <w:r w:rsidR="00A946DF">
        <w:t xml:space="preserve">Het verkennen gebeurt met video’s, foto’s, andere websites en afbeeldingen met informatieknoppen. </w:t>
      </w:r>
      <w:r w:rsidR="005230B8">
        <w:t>Daarnaast is op de website het onderzoek- en ontwerpcyclus te vinden. De leerlingen leren hierdoor stapsgewijs een probleem op te lossen</w:t>
      </w:r>
      <w:r w:rsidR="002540FD">
        <w:t xml:space="preserve"> door eerst informatie te verzamelen. </w:t>
      </w:r>
    </w:p>
    <w:p w14:paraId="3EC010CF" w14:textId="77777777" w:rsidR="00F07039" w:rsidRPr="00F07039" w:rsidRDefault="00F07039" w:rsidP="00F07039"/>
    <w:p w14:paraId="19561A48" w14:textId="3515759B" w:rsidR="00AD0E21" w:rsidRDefault="00AD0E21" w:rsidP="00AD0E21">
      <w:pPr>
        <w:pStyle w:val="Kop2"/>
      </w:pPr>
      <w:r>
        <w:t xml:space="preserve">Actief betekenisvol en </w:t>
      </w:r>
      <w:r w:rsidR="007D474E">
        <w:t>geïntegreerd</w:t>
      </w:r>
      <w:r>
        <w:t xml:space="preserve"> ontwerp</w:t>
      </w:r>
    </w:p>
    <w:p w14:paraId="3A8FE953" w14:textId="7B0C2361" w:rsidR="00AD0E21" w:rsidRDefault="00AD0E21" w:rsidP="00AD0E21">
      <w:pPr>
        <w:pStyle w:val="Kop3"/>
      </w:pPr>
      <w:r>
        <w:t>Leergebieden</w:t>
      </w:r>
    </w:p>
    <w:p w14:paraId="1BB63534" w14:textId="0E3942B8" w:rsidR="00AD0E21" w:rsidRDefault="00791B4B" w:rsidP="00AD0E21">
      <w:r>
        <w:t xml:space="preserve">De vakken die </w:t>
      </w:r>
      <w:r w:rsidR="000E2C11">
        <w:t>geïntegreerd</w:t>
      </w:r>
      <w:r>
        <w:t xml:space="preserve"> zijn binnen dit ontwerp zijn:</w:t>
      </w:r>
    </w:p>
    <w:p w14:paraId="6DD8284A" w14:textId="337E33F7" w:rsidR="00791B4B" w:rsidRDefault="000253DB" w:rsidP="000253DB">
      <w:pPr>
        <w:pStyle w:val="Lijstalinea"/>
        <w:numPr>
          <w:ilvl w:val="0"/>
          <w:numId w:val="1"/>
        </w:numPr>
      </w:pPr>
      <w:r>
        <w:t>Nederlands -&gt; argumenteren, mening geven, communiceren</w:t>
      </w:r>
      <w:r w:rsidR="00604E9E">
        <w:t>, brief schrijven</w:t>
      </w:r>
    </w:p>
    <w:p w14:paraId="0DFAE9BA" w14:textId="7B6DC5FA" w:rsidR="000253DB" w:rsidRDefault="000E2C11" w:rsidP="000253DB">
      <w:pPr>
        <w:pStyle w:val="Lijstalinea"/>
        <w:numPr>
          <w:ilvl w:val="0"/>
          <w:numId w:val="1"/>
        </w:numPr>
      </w:pPr>
      <w:r>
        <w:lastRenderedPageBreak/>
        <w:t>Oriëntatie</w:t>
      </w:r>
      <w:r w:rsidR="000253DB">
        <w:t xml:space="preserve"> op jezelf en de wereld -&gt; Geschiedenis, Natuur en Techniek</w:t>
      </w:r>
      <w:r w:rsidR="00D10FB9">
        <w:t xml:space="preserve"> -&gt; Thema: Gouden Eeuw</w:t>
      </w:r>
    </w:p>
    <w:p w14:paraId="4AEF1364" w14:textId="6558E954" w:rsidR="00937272" w:rsidRDefault="00937272" w:rsidP="000253DB">
      <w:pPr>
        <w:pStyle w:val="Lijstalinea"/>
        <w:numPr>
          <w:ilvl w:val="0"/>
          <w:numId w:val="1"/>
        </w:numPr>
      </w:pPr>
      <w:r>
        <w:t>Kunst</w:t>
      </w:r>
      <w:r w:rsidR="00D10FB9">
        <w:t xml:space="preserve"> (beelden) -&gt; </w:t>
      </w:r>
      <w:r w:rsidR="00802B60">
        <w:t>Schilderijen, plaatjes</w:t>
      </w:r>
      <w:r w:rsidR="00C946DF">
        <w:t>, video’s van gebeurtenissen</w:t>
      </w:r>
      <w:r w:rsidR="00B6514E">
        <w:t xml:space="preserve"> + Kleuren mengen en camoufleren</w:t>
      </w:r>
      <w:r w:rsidR="0074054F">
        <w:t xml:space="preserve"> </w:t>
      </w:r>
      <w:r w:rsidR="00D10FB9">
        <w:t xml:space="preserve"> </w:t>
      </w:r>
    </w:p>
    <w:p w14:paraId="4AE2C878" w14:textId="0A4F55F6" w:rsidR="000253DB" w:rsidRPr="00AD0E21" w:rsidRDefault="008D269A" w:rsidP="000253DB">
      <w:pPr>
        <w:pStyle w:val="Lijstalinea"/>
        <w:numPr>
          <w:ilvl w:val="0"/>
          <w:numId w:val="1"/>
        </w:numPr>
      </w:pPr>
      <w:r>
        <w:t>Rekenen</w:t>
      </w:r>
      <w:r w:rsidR="00F322F7">
        <w:t xml:space="preserve"> -&gt; </w:t>
      </w:r>
      <w:r w:rsidR="000712B8">
        <w:t>Meten en Meten en Meetkunde</w:t>
      </w:r>
      <w:r w:rsidR="004E4F1F">
        <w:t xml:space="preserve">, </w:t>
      </w:r>
      <w:r w:rsidR="009142B3">
        <w:t>kaartlezen</w:t>
      </w:r>
    </w:p>
    <w:p w14:paraId="555ADFB7" w14:textId="0AB68CEF" w:rsidR="00AD0E21" w:rsidRDefault="00AD0E21" w:rsidP="00AD0E21">
      <w:pPr>
        <w:pStyle w:val="Kop4"/>
      </w:pPr>
      <w:r>
        <w:t>Leerlijnen</w:t>
      </w:r>
    </w:p>
    <w:p w14:paraId="184975F5" w14:textId="71B64115" w:rsidR="00AD0E21" w:rsidRDefault="00AD0E21" w:rsidP="00AD0E21">
      <w:pPr>
        <w:pStyle w:val="Kop4"/>
      </w:pPr>
      <w:r>
        <w:t>Ontwikkelingsgebieden</w:t>
      </w:r>
    </w:p>
    <w:p w14:paraId="77EBABD3" w14:textId="6D527585" w:rsidR="00AD0E21" w:rsidRDefault="00BE7DE6" w:rsidP="00BE7DE6">
      <w:pPr>
        <w:pStyle w:val="Kop5"/>
      </w:pPr>
      <w:r>
        <w:t>Technische doelen (OJW)</w:t>
      </w:r>
    </w:p>
    <w:p w14:paraId="07B7F203" w14:textId="77777777" w:rsidR="00C97A88" w:rsidRPr="005A6476" w:rsidRDefault="00C97A88" w:rsidP="00C97A88">
      <w:pPr>
        <w:rPr>
          <w:rFonts w:eastAsia="Arial" w:cstheme="minorHAnsi"/>
        </w:rPr>
      </w:pPr>
      <w:r w:rsidRPr="005A6476">
        <w:rPr>
          <w:rFonts w:eastAsia="Arial" w:cstheme="minorHAnsi"/>
        </w:rPr>
        <w:t>Kerndoel 45: De leerlingen leren oplossingen voor technische problemen te ontwerpen, uit te voeren en te evalueren.</w:t>
      </w:r>
    </w:p>
    <w:p w14:paraId="0F7368C8" w14:textId="7D0A42A7" w:rsidR="00BE7DE6" w:rsidRDefault="00881A87" w:rsidP="00BE7DE6">
      <w:r>
        <w:t xml:space="preserve">Kerndoel 51: </w:t>
      </w:r>
      <w:r w:rsidRPr="00881A87">
        <w:t>De leerlingen leren gebruik te maken van eenvoudige historische bronnen en ze leren aanduidingen van tijd en tijdsindeling te hanteren.</w:t>
      </w:r>
    </w:p>
    <w:p w14:paraId="4CC19969" w14:textId="080C811D" w:rsidR="00881A87" w:rsidRDefault="00E66F53" w:rsidP="00E66F53">
      <w:r>
        <w:t>Kerndoel 52: De leerlingen leren over kenmerkende aspecten van de</w:t>
      </w:r>
      <w:r w:rsidR="00E55B6B">
        <w:t xml:space="preserve"> </w:t>
      </w:r>
      <w:r>
        <w:t>volgende tijdvakken: jagers en boeren; Grieken en Romeinen; monniken en ridders; steden en staten; ontdekkers en hervormers; regenten en vorsten; pruiken en revoluties; burgers en stoommachines; wereldoorlogen en holocaust; televisie en computer. De vensters van de canon van Nederland dienen als uitgangspunt ter illustratie van de tijdvakken.</w:t>
      </w:r>
    </w:p>
    <w:p w14:paraId="62C1DA2C" w14:textId="311E2243" w:rsidR="00F82D21" w:rsidRDefault="00730EDD" w:rsidP="00E66F53">
      <w:r>
        <w:t>Kerndoel 53:</w:t>
      </w:r>
      <w:r w:rsidR="00364AF5">
        <w:t xml:space="preserve"> </w:t>
      </w:r>
      <w:r w:rsidRPr="00730EDD">
        <w:t>De leerlingen leren over de belangrijke historische personen en gebeurtenissen uit de Nederlandse geschiedenis en kunnen die voorbeeldmatig verbinden met de wereldgeschiedenis.</w:t>
      </w:r>
    </w:p>
    <w:p w14:paraId="6C152FF1" w14:textId="77748E79" w:rsidR="00DF14B6" w:rsidRDefault="00712B10" w:rsidP="00712B10">
      <w:pPr>
        <w:pStyle w:val="Kop5"/>
      </w:pPr>
      <w:r>
        <w:t>Vormgevingsdoelen</w:t>
      </w:r>
    </w:p>
    <w:p w14:paraId="175E22B8" w14:textId="6D9B3A0C" w:rsidR="00712B10" w:rsidRDefault="006D5A41" w:rsidP="00712B10">
      <w:pPr>
        <w:rPr>
          <w:rFonts w:ascii="Arial" w:eastAsia="Arial" w:hAnsi="Arial" w:cs="Arial"/>
        </w:rPr>
      </w:pPr>
      <w:r>
        <w:rPr>
          <w:rFonts w:ascii="Arial" w:eastAsia="Arial" w:hAnsi="Arial" w:cs="Arial"/>
        </w:rPr>
        <w:t xml:space="preserve">Kerndoel 54: De leerlingen leren </w:t>
      </w:r>
      <w:r>
        <w:rPr>
          <w:rFonts w:ascii="Arial" w:eastAsia="Arial" w:hAnsi="Arial" w:cs="Arial"/>
          <w:b/>
        </w:rPr>
        <w:t>beelden</w:t>
      </w:r>
      <w:r>
        <w:rPr>
          <w:rFonts w:ascii="Arial" w:eastAsia="Arial" w:hAnsi="Arial" w:cs="Arial"/>
        </w:rPr>
        <w:t>, muziek, taal, spel en beweging te gebruiken, om er gevoelens en ervaringen mee uit te drukken en om er mee te communiceren</w:t>
      </w:r>
    </w:p>
    <w:p w14:paraId="770ECCBA" w14:textId="0DD0EAD8" w:rsidR="00D844A3" w:rsidRDefault="00D844A3" w:rsidP="00712B10">
      <w:pPr>
        <w:rPr>
          <w:rFonts w:ascii="Arial" w:eastAsia="Arial" w:hAnsi="Arial" w:cs="Arial"/>
        </w:rPr>
      </w:pPr>
    </w:p>
    <w:p w14:paraId="22CE09E8" w14:textId="0A40AD3B" w:rsidR="00D844A3" w:rsidRDefault="004C23A7" w:rsidP="004C23A7">
      <w:pPr>
        <w:pStyle w:val="Kop5"/>
      </w:pPr>
      <w:r>
        <w:t>Kennisdoelen</w:t>
      </w:r>
      <w:r w:rsidR="002D26C0">
        <w:t xml:space="preserve"> (Onderzoeks- en ontwerpcyclus)</w:t>
      </w:r>
    </w:p>
    <w:p w14:paraId="49A488F8" w14:textId="77777777" w:rsidR="00E43D8B" w:rsidRDefault="00E43D8B" w:rsidP="00E43D8B">
      <w:pPr>
        <w:spacing w:after="0"/>
        <w:rPr>
          <w:rFonts w:ascii="Arial" w:eastAsia="Arial" w:hAnsi="Arial" w:cs="Arial"/>
          <w:b/>
        </w:rPr>
      </w:pPr>
      <w:r>
        <w:rPr>
          <w:rFonts w:ascii="Arial" w:eastAsia="Arial" w:hAnsi="Arial" w:cs="Arial"/>
          <w:b/>
        </w:rPr>
        <w:t>Onderzoeken:</w:t>
      </w:r>
    </w:p>
    <w:p w14:paraId="48276F28" w14:textId="77777777" w:rsidR="00E43D8B" w:rsidRDefault="00E43D8B" w:rsidP="00E43D8B">
      <w:pPr>
        <w:numPr>
          <w:ilvl w:val="0"/>
          <w:numId w:val="2"/>
        </w:numPr>
        <w:spacing w:after="0" w:line="276" w:lineRule="auto"/>
        <w:rPr>
          <w:rFonts w:ascii="Arial" w:eastAsia="Arial" w:hAnsi="Arial" w:cs="Arial"/>
        </w:rPr>
      </w:pPr>
      <w:r>
        <w:rPr>
          <w:rFonts w:ascii="Arial" w:eastAsia="Arial" w:hAnsi="Arial" w:cs="Arial"/>
        </w:rPr>
        <w:t>Confronteren met object, verschijnsel of situatie​</w:t>
      </w:r>
    </w:p>
    <w:p w14:paraId="2BE01BF0" w14:textId="77777777" w:rsidR="00E43D8B" w:rsidRDefault="00E43D8B" w:rsidP="00E43D8B">
      <w:pPr>
        <w:numPr>
          <w:ilvl w:val="1"/>
          <w:numId w:val="2"/>
        </w:numPr>
        <w:spacing w:after="0" w:line="276" w:lineRule="auto"/>
        <w:rPr>
          <w:rFonts w:ascii="Arial" w:eastAsia="Arial" w:hAnsi="Arial" w:cs="Arial"/>
          <w:color w:val="1A1A1A"/>
          <w:sz w:val="20"/>
          <w:szCs w:val="20"/>
        </w:rPr>
      </w:pPr>
      <w:r>
        <w:rPr>
          <w:rFonts w:ascii="Arial" w:eastAsia="Arial" w:hAnsi="Arial" w:cs="Arial"/>
          <w:color w:val="1A1A1A"/>
          <w:sz w:val="20"/>
          <w:szCs w:val="20"/>
        </w:rPr>
        <w:t>signaleert opvallende kenmerken, onderdelen of gedragingen van concrete onderzoeksobjecten met alle zintuigen</w:t>
      </w:r>
    </w:p>
    <w:p w14:paraId="4F9C87D3" w14:textId="77777777" w:rsidR="00E43D8B" w:rsidRDefault="00E43D8B" w:rsidP="00E43D8B">
      <w:pPr>
        <w:numPr>
          <w:ilvl w:val="0"/>
          <w:numId w:val="2"/>
        </w:numPr>
        <w:spacing w:after="0" w:line="276" w:lineRule="auto"/>
        <w:rPr>
          <w:rFonts w:ascii="Arial" w:eastAsia="Arial" w:hAnsi="Arial" w:cs="Arial"/>
          <w:sz w:val="21"/>
          <w:szCs w:val="21"/>
        </w:rPr>
      </w:pPr>
      <w:r>
        <w:rPr>
          <w:rFonts w:ascii="Arial" w:eastAsia="Arial" w:hAnsi="Arial" w:cs="Arial"/>
        </w:rPr>
        <w:t>Verkennen en vragen formuleren</w:t>
      </w:r>
    </w:p>
    <w:p w14:paraId="431387FD" w14:textId="77777777" w:rsidR="00E43D8B" w:rsidRDefault="00E43D8B" w:rsidP="00E43D8B">
      <w:pPr>
        <w:numPr>
          <w:ilvl w:val="1"/>
          <w:numId w:val="2"/>
        </w:numPr>
        <w:spacing w:after="0" w:line="276" w:lineRule="auto"/>
        <w:rPr>
          <w:rFonts w:ascii="Arial" w:eastAsia="Arial" w:hAnsi="Arial" w:cs="Arial"/>
          <w:color w:val="1A1A1A"/>
          <w:sz w:val="20"/>
          <w:szCs w:val="20"/>
        </w:rPr>
      </w:pPr>
      <w:r>
        <w:rPr>
          <w:rFonts w:ascii="Arial" w:eastAsia="Arial" w:hAnsi="Arial" w:cs="Arial"/>
          <w:color w:val="1A1A1A"/>
          <w:sz w:val="20"/>
          <w:szCs w:val="20"/>
        </w:rPr>
        <w:t>verwoordt observatie in als-dan relaties</w:t>
      </w:r>
    </w:p>
    <w:p w14:paraId="5F54C2AF" w14:textId="77777777" w:rsidR="00E43D8B" w:rsidRDefault="00E43D8B" w:rsidP="00E43D8B">
      <w:pPr>
        <w:numPr>
          <w:ilvl w:val="0"/>
          <w:numId w:val="2"/>
        </w:numPr>
        <w:spacing w:after="0" w:line="276" w:lineRule="auto"/>
        <w:rPr>
          <w:rFonts w:ascii="Arial" w:eastAsia="Arial" w:hAnsi="Arial" w:cs="Arial"/>
          <w:sz w:val="21"/>
          <w:szCs w:val="21"/>
        </w:rPr>
      </w:pPr>
      <w:r>
        <w:rPr>
          <w:rFonts w:ascii="Arial" w:eastAsia="Arial" w:hAnsi="Arial" w:cs="Arial"/>
        </w:rPr>
        <w:t>Onderzoek opzetten, bronnen, materialen en instrumenten verzamelen</w:t>
      </w:r>
    </w:p>
    <w:p w14:paraId="51BDA23E" w14:textId="77777777" w:rsidR="00E43D8B" w:rsidRDefault="00E43D8B" w:rsidP="00E43D8B">
      <w:pPr>
        <w:numPr>
          <w:ilvl w:val="1"/>
          <w:numId w:val="2"/>
        </w:numPr>
        <w:spacing w:after="0" w:line="276" w:lineRule="auto"/>
        <w:rPr>
          <w:rFonts w:ascii="Arial" w:eastAsia="Arial" w:hAnsi="Arial" w:cs="Arial"/>
          <w:color w:val="1A1A1A"/>
          <w:sz w:val="20"/>
          <w:szCs w:val="20"/>
        </w:rPr>
      </w:pPr>
      <w:r>
        <w:rPr>
          <w:rFonts w:ascii="Arial" w:eastAsia="Arial" w:hAnsi="Arial" w:cs="Arial"/>
          <w:color w:val="1A1A1A"/>
          <w:sz w:val="20"/>
          <w:szCs w:val="20"/>
        </w:rPr>
        <w:t>bedenkt een passende manier van onderzoeken bij de voorspelling of onderzoeksvraag</w:t>
      </w:r>
    </w:p>
    <w:p w14:paraId="73060939" w14:textId="77777777" w:rsidR="00E43D8B" w:rsidRDefault="00E43D8B" w:rsidP="00E43D8B">
      <w:pPr>
        <w:numPr>
          <w:ilvl w:val="0"/>
          <w:numId w:val="2"/>
        </w:numPr>
        <w:spacing w:after="0" w:line="276" w:lineRule="auto"/>
        <w:rPr>
          <w:rFonts w:ascii="Arial" w:eastAsia="Arial" w:hAnsi="Arial" w:cs="Arial"/>
          <w:sz w:val="21"/>
          <w:szCs w:val="21"/>
        </w:rPr>
      </w:pPr>
      <w:r>
        <w:rPr>
          <w:rFonts w:ascii="Arial" w:eastAsia="Arial" w:hAnsi="Arial" w:cs="Arial"/>
        </w:rPr>
        <w:t>​Onderzoek uitvoeren en resultaten verwerken</w:t>
      </w:r>
    </w:p>
    <w:p w14:paraId="499CD4B4" w14:textId="77777777" w:rsidR="00E43D8B" w:rsidRDefault="00E43D8B" w:rsidP="00E43D8B">
      <w:pPr>
        <w:numPr>
          <w:ilvl w:val="1"/>
          <w:numId w:val="2"/>
        </w:numPr>
        <w:spacing w:after="0" w:line="276" w:lineRule="auto"/>
        <w:rPr>
          <w:rFonts w:ascii="Arial" w:eastAsia="Arial" w:hAnsi="Arial" w:cs="Arial"/>
          <w:color w:val="1A1A1A"/>
          <w:sz w:val="20"/>
          <w:szCs w:val="20"/>
        </w:rPr>
      </w:pPr>
      <w:r>
        <w:rPr>
          <w:rFonts w:ascii="Arial" w:eastAsia="Arial" w:hAnsi="Arial" w:cs="Arial"/>
          <w:color w:val="1A1A1A"/>
          <w:sz w:val="20"/>
          <w:szCs w:val="20"/>
        </w:rPr>
        <w:t>houdt een gerichte werkvolgorde aan tijdens het onderzoek</w:t>
      </w:r>
    </w:p>
    <w:p w14:paraId="2098E71E" w14:textId="77777777" w:rsidR="00E43D8B" w:rsidRDefault="00E43D8B" w:rsidP="00E43D8B">
      <w:pPr>
        <w:numPr>
          <w:ilvl w:val="0"/>
          <w:numId w:val="2"/>
        </w:numPr>
        <w:spacing w:after="0" w:line="276" w:lineRule="auto"/>
        <w:rPr>
          <w:rFonts w:ascii="Arial" w:eastAsia="Arial" w:hAnsi="Arial" w:cs="Arial"/>
          <w:sz w:val="21"/>
          <w:szCs w:val="21"/>
        </w:rPr>
      </w:pPr>
      <w:r>
        <w:rPr>
          <w:rFonts w:ascii="Arial" w:eastAsia="Arial" w:hAnsi="Arial" w:cs="Arial"/>
        </w:rPr>
        <w:t>Conclusie(s) trekken en verslagleggen</w:t>
      </w:r>
    </w:p>
    <w:p w14:paraId="24E728B1" w14:textId="77777777" w:rsidR="00E43D8B" w:rsidRDefault="00E43D8B" w:rsidP="00E43D8B">
      <w:pPr>
        <w:numPr>
          <w:ilvl w:val="1"/>
          <w:numId w:val="2"/>
        </w:numPr>
        <w:spacing w:after="0" w:line="276" w:lineRule="auto"/>
        <w:rPr>
          <w:rFonts w:ascii="Arial" w:eastAsia="Arial" w:hAnsi="Arial" w:cs="Arial"/>
        </w:rPr>
      </w:pPr>
      <w:r>
        <w:rPr>
          <w:rFonts w:ascii="Arial" w:eastAsia="Arial" w:hAnsi="Arial" w:cs="Arial"/>
        </w:rPr>
        <w:t>​</w:t>
      </w:r>
      <w:r>
        <w:rPr>
          <w:rFonts w:ascii="Arial" w:eastAsia="Arial" w:hAnsi="Arial" w:cs="Arial"/>
          <w:color w:val="1A1A1A"/>
          <w:sz w:val="20"/>
          <w:szCs w:val="20"/>
        </w:rPr>
        <w:t>beschrijft gebeurtenissen in de juiste volgorde</w:t>
      </w:r>
    </w:p>
    <w:p w14:paraId="5310CA05" w14:textId="77777777" w:rsidR="00E43D8B" w:rsidRDefault="00E43D8B" w:rsidP="00E43D8B">
      <w:pPr>
        <w:numPr>
          <w:ilvl w:val="0"/>
          <w:numId w:val="2"/>
        </w:numPr>
        <w:spacing w:after="0" w:line="276" w:lineRule="auto"/>
        <w:rPr>
          <w:rFonts w:ascii="Arial" w:eastAsia="Arial" w:hAnsi="Arial" w:cs="Arial"/>
        </w:rPr>
      </w:pPr>
      <w:r>
        <w:rPr>
          <w:rFonts w:ascii="Arial" w:eastAsia="Arial" w:hAnsi="Arial" w:cs="Arial"/>
        </w:rPr>
        <w:t>Onderzoek presenteren</w:t>
      </w:r>
    </w:p>
    <w:p w14:paraId="4622F2BD" w14:textId="77777777" w:rsidR="00E43D8B" w:rsidRDefault="00E43D8B" w:rsidP="00E43D8B">
      <w:pPr>
        <w:numPr>
          <w:ilvl w:val="1"/>
          <w:numId w:val="2"/>
        </w:numPr>
        <w:spacing w:after="0" w:line="276" w:lineRule="auto"/>
        <w:rPr>
          <w:rFonts w:ascii="Arial" w:eastAsia="Arial" w:hAnsi="Arial" w:cs="Arial"/>
          <w:color w:val="1A1A1A"/>
          <w:sz w:val="20"/>
          <w:szCs w:val="20"/>
        </w:rPr>
      </w:pPr>
      <w:r>
        <w:rPr>
          <w:rFonts w:ascii="Arial" w:eastAsia="Arial" w:hAnsi="Arial" w:cs="Arial"/>
          <w:color w:val="1A1A1A"/>
          <w:sz w:val="20"/>
          <w:szCs w:val="20"/>
        </w:rPr>
        <w:t>licht uitkomsten van een onderzoek mondeling toe tijdens een presentatie</w:t>
      </w:r>
    </w:p>
    <w:p w14:paraId="45C71D18" w14:textId="77777777" w:rsidR="00E43D8B" w:rsidRDefault="00E43D8B" w:rsidP="00E43D8B">
      <w:pPr>
        <w:numPr>
          <w:ilvl w:val="1"/>
          <w:numId w:val="2"/>
        </w:numPr>
        <w:spacing w:after="0" w:line="276" w:lineRule="auto"/>
        <w:rPr>
          <w:rFonts w:ascii="Arial" w:eastAsia="Arial" w:hAnsi="Arial" w:cs="Arial"/>
          <w:color w:val="1A1A1A"/>
          <w:sz w:val="20"/>
          <w:szCs w:val="20"/>
        </w:rPr>
      </w:pPr>
      <w:r>
        <w:rPr>
          <w:rFonts w:ascii="Arial" w:eastAsia="Arial" w:hAnsi="Arial" w:cs="Arial"/>
          <w:color w:val="1A1A1A"/>
          <w:sz w:val="20"/>
          <w:szCs w:val="20"/>
        </w:rPr>
        <w:t>geeft in een verhaal met tekeningen weer wat het product is, waarvoor het dient en hoe het werkt</w:t>
      </w:r>
    </w:p>
    <w:p w14:paraId="02B3F2CC" w14:textId="77777777" w:rsidR="00E43D8B" w:rsidRDefault="00E43D8B" w:rsidP="00E43D8B">
      <w:pPr>
        <w:numPr>
          <w:ilvl w:val="1"/>
          <w:numId w:val="2"/>
        </w:numPr>
        <w:spacing w:after="0" w:line="276" w:lineRule="auto"/>
        <w:rPr>
          <w:rFonts w:ascii="Arial" w:eastAsia="Arial" w:hAnsi="Arial" w:cs="Arial"/>
          <w:color w:val="1A1A1A"/>
          <w:sz w:val="20"/>
          <w:szCs w:val="20"/>
        </w:rPr>
      </w:pPr>
      <w:r>
        <w:rPr>
          <w:rFonts w:ascii="Arial" w:eastAsia="Arial" w:hAnsi="Arial" w:cs="Arial"/>
          <w:color w:val="1A1A1A"/>
          <w:sz w:val="20"/>
          <w:szCs w:val="20"/>
        </w:rPr>
        <w:t>presenteert het verhaal op een begrijpelijke wijze aan anderen</w:t>
      </w:r>
    </w:p>
    <w:p w14:paraId="4C761DC0" w14:textId="77777777" w:rsidR="00E43D8B" w:rsidRDefault="00E43D8B" w:rsidP="00E43D8B">
      <w:pPr>
        <w:numPr>
          <w:ilvl w:val="0"/>
          <w:numId w:val="2"/>
        </w:numPr>
        <w:spacing w:after="0" w:line="276" w:lineRule="auto"/>
        <w:rPr>
          <w:rFonts w:ascii="Arial" w:eastAsia="Arial" w:hAnsi="Arial" w:cs="Arial"/>
          <w:sz w:val="21"/>
          <w:szCs w:val="21"/>
        </w:rPr>
      </w:pPr>
      <w:r>
        <w:rPr>
          <w:rFonts w:ascii="Arial" w:eastAsia="Arial" w:hAnsi="Arial" w:cs="Arial"/>
        </w:rPr>
        <w:t>​Verdiepen en verbreden</w:t>
      </w:r>
    </w:p>
    <w:p w14:paraId="6A603DF2" w14:textId="77777777" w:rsidR="00E43D8B" w:rsidRDefault="00E43D8B" w:rsidP="00E43D8B">
      <w:pPr>
        <w:numPr>
          <w:ilvl w:val="1"/>
          <w:numId w:val="2"/>
        </w:numPr>
        <w:spacing w:line="276" w:lineRule="auto"/>
        <w:rPr>
          <w:rFonts w:ascii="Arial" w:eastAsia="Arial" w:hAnsi="Arial" w:cs="Arial"/>
          <w:sz w:val="20"/>
        </w:rPr>
      </w:pPr>
      <w:r>
        <w:rPr>
          <w:rFonts w:ascii="Arial" w:eastAsia="Arial" w:hAnsi="Arial" w:cs="Arial"/>
          <w:sz w:val="20"/>
        </w:rPr>
        <w:t>herkent en verwoordt over vergelijkbare situaties in andere contexten</w:t>
      </w:r>
    </w:p>
    <w:p w14:paraId="6E42572B" w14:textId="708D2F7D" w:rsidR="00C72C1A" w:rsidRDefault="00C72C1A" w:rsidP="00C72C1A"/>
    <w:p w14:paraId="213FAD95" w14:textId="77777777" w:rsidR="009E051E" w:rsidRDefault="009E051E" w:rsidP="009E051E">
      <w:pPr>
        <w:spacing w:after="0"/>
        <w:rPr>
          <w:rFonts w:ascii="Arial" w:eastAsia="Arial" w:hAnsi="Arial" w:cs="Arial"/>
          <w:b/>
        </w:rPr>
      </w:pPr>
      <w:r>
        <w:rPr>
          <w:rFonts w:ascii="Arial" w:eastAsia="Arial" w:hAnsi="Arial" w:cs="Arial"/>
          <w:b/>
        </w:rPr>
        <w:t>Ontwerpen:</w:t>
      </w:r>
    </w:p>
    <w:p w14:paraId="22F2F549" w14:textId="77777777" w:rsidR="009E051E" w:rsidRDefault="009E051E" w:rsidP="009E051E">
      <w:pPr>
        <w:numPr>
          <w:ilvl w:val="0"/>
          <w:numId w:val="3"/>
        </w:numPr>
        <w:spacing w:after="0" w:line="276" w:lineRule="auto"/>
        <w:rPr>
          <w:rFonts w:ascii="Arial" w:eastAsia="Arial" w:hAnsi="Arial" w:cs="Arial"/>
        </w:rPr>
      </w:pPr>
      <w:r>
        <w:rPr>
          <w:rFonts w:ascii="Arial" w:eastAsia="Arial" w:hAnsi="Arial" w:cs="Arial"/>
        </w:rPr>
        <w:t>Confronteren met vraag of probleem​</w:t>
      </w:r>
    </w:p>
    <w:p w14:paraId="5DB8C849" w14:textId="77777777" w:rsidR="009E051E" w:rsidRDefault="009E051E" w:rsidP="009E051E">
      <w:pPr>
        <w:numPr>
          <w:ilvl w:val="1"/>
          <w:numId w:val="3"/>
        </w:numPr>
        <w:spacing w:after="0" w:line="276" w:lineRule="auto"/>
        <w:rPr>
          <w:rFonts w:ascii="Arial" w:eastAsia="Arial" w:hAnsi="Arial" w:cs="Arial"/>
          <w:color w:val="1A1A1A"/>
          <w:sz w:val="20"/>
          <w:szCs w:val="20"/>
        </w:rPr>
      </w:pPr>
      <w:r>
        <w:rPr>
          <w:rFonts w:ascii="Arial" w:eastAsia="Arial" w:hAnsi="Arial" w:cs="Arial"/>
          <w:color w:val="1A1A1A"/>
          <w:sz w:val="20"/>
          <w:szCs w:val="20"/>
        </w:rPr>
        <w:t>signaleert opvallende kenmerken met alle zintuigen</w:t>
      </w:r>
    </w:p>
    <w:p w14:paraId="14E87F66" w14:textId="77777777" w:rsidR="009E051E" w:rsidRDefault="009E051E" w:rsidP="009E051E">
      <w:pPr>
        <w:numPr>
          <w:ilvl w:val="1"/>
          <w:numId w:val="3"/>
        </w:numPr>
        <w:spacing w:after="0" w:line="276" w:lineRule="auto"/>
        <w:rPr>
          <w:rFonts w:ascii="Arial" w:eastAsia="Arial" w:hAnsi="Arial" w:cs="Arial"/>
          <w:color w:val="1A1A1A"/>
          <w:sz w:val="20"/>
          <w:szCs w:val="20"/>
        </w:rPr>
      </w:pPr>
      <w:r>
        <w:rPr>
          <w:rFonts w:ascii="Arial" w:eastAsia="Arial" w:hAnsi="Arial" w:cs="Arial"/>
          <w:color w:val="1A1A1A"/>
          <w:sz w:val="20"/>
          <w:szCs w:val="20"/>
        </w:rPr>
        <w:t>stelt open vragen</w:t>
      </w:r>
    </w:p>
    <w:p w14:paraId="366C2E98" w14:textId="77777777" w:rsidR="009E051E" w:rsidRDefault="009E051E" w:rsidP="009E051E">
      <w:pPr>
        <w:numPr>
          <w:ilvl w:val="0"/>
          <w:numId w:val="3"/>
        </w:numPr>
        <w:spacing w:after="0" w:line="276" w:lineRule="auto"/>
        <w:rPr>
          <w:rFonts w:ascii="Arial" w:eastAsia="Arial" w:hAnsi="Arial" w:cs="Arial"/>
          <w:sz w:val="21"/>
          <w:szCs w:val="21"/>
        </w:rPr>
      </w:pPr>
      <w:r>
        <w:rPr>
          <w:rFonts w:ascii="Arial" w:eastAsia="Arial" w:hAnsi="Arial" w:cs="Arial"/>
        </w:rPr>
        <w:t>Confronteren met vraag of probleem​</w:t>
      </w:r>
    </w:p>
    <w:p w14:paraId="6F443C15" w14:textId="77777777" w:rsidR="009E051E" w:rsidRDefault="009E051E" w:rsidP="009E051E">
      <w:pPr>
        <w:numPr>
          <w:ilvl w:val="1"/>
          <w:numId w:val="3"/>
        </w:numPr>
        <w:spacing w:after="0" w:line="276" w:lineRule="auto"/>
        <w:rPr>
          <w:rFonts w:ascii="Arial" w:eastAsia="Arial" w:hAnsi="Arial" w:cs="Arial"/>
          <w:color w:val="1A1A1A"/>
          <w:sz w:val="20"/>
          <w:szCs w:val="20"/>
        </w:rPr>
      </w:pPr>
      <w:r>
        <w:rPr>
          <w:rFonts w:ascii="Arial" w:eastAsia="Arial" w:hAnsi="Arial" w:cs="Arial"/>
          <w:color w:val="1A1A1A"/>
          <w:sz w:val="20"/>
          <w:szCs w:val="20"/>
        </w:rPr>
        <w:t>komt tot minimaal twee mogelijke oplossingen en kiest de beste uit</w:t>
      </w:r>
    </w:p>
    <w:p w14:paraId="27C1DAAE" w14:textId="77777777" w:rsidR="009E051E" w:rsidRDefault="009E051E" w:rsidP="009E051E">
      <w:pPr>
        <w:numPr>
          <w:ilvl w:val="0"/>
          <w:numId w:val="3"/>
        </w:numPr>
        <w:spacing w:after="0" w:line="276" w:lineRule="auto"/>
        <w:rPr>
          <w:rFonts w:ascii="Arial" w:eastAsia="Arial" w:hAnsi="Arial" w:cs="Arial"/>
          <w:sz w:val="21"/>
          <w:szCs w:val="21"/>
        </w:rPr>
      </w:pPr>
      <w:r>
        <w:rPr>
          <w:rFonts w:ascii="Arial" w:eastAsia="Arial" w:hAnsi="Arial" w:cs="Arial"/>
        </w:rPr>
        <w:t>Ontwerp schetsen, materiaal en gereedschap verzamelen</w:t>
      </w:r>
    </w:p>
    <w:p w14:paraId="52EF1229" w14:textId="77777777" w:rsidR="009E051E" w:rsidRDefault="009E051E" w:rsidP="009E051E">
      <w:pPr>
        <w:numPr>
          <w:ilvl w:val="1"/>
          <w:numId w:val="3"/>
        </w:numPr>
        <w:spacing w:after="0" w:line="276" w:lineRule="auto"/>
        <w:rPr>
          <w:rFonts w:ascii="Arial" w:eastAsia="Arial" w:hAnsi="Arial" w:cs="Arial"/>
          <w:color w:val="1A1A1A"/>
          <w:sz w:val="20"/>
          <w:szCs w:val="20"/>
        </w:rPr>
      </w:pPr>
      <w:r>
        <w:rPr>
          <w:rFonts w:ascii="Arial" w:eastAsia="Arial" w:hAnsi="Arial" w:cs="Arial"/>
          <w:color w:val="1A1A1A"/>
          <w:sz w:val="20"/>
          <w:szCs w:val="20"/>
        </w:rPr>
        <w:t>tekent de ontwerp-oplossing met duidelijk aangegeven details</w:t>
      </w:r>
    </w:p>
    <w:p w14:paraId="38989DA4" w14:textId="77777777" w:rsidR="009E051E" w:rsidRDefault="009E051E" w:rsidP="009E051E">
      <w:pPr>
        <w:numPr>
          <w:ilvl w:val="1"/>
          <w:numId w:val="3"/>
        </w:numPr>
        <w:spacing w:after="0" w:line="276" w:lineRule="auto"/>
        <w:rPr>
          <w:rFonts w:ascii="Arial" w:eastAsia="Arial" w:hAnsi="Arial" w:cs="Arial"/>
          <w:color w:val="1A1A1A"/>
          <w:sz w:val="20"/>
          <w:szCs w:val="20"/>
        </w:rPr>
      </w:pPr>
      <w:r>
        <w:rPr>
          <w:rFonts w:ascii="Arial" w:eastAsia="Arial" w:hAnsi="Arial" w:cs="Arial"/>
          <w:color w:val="1A1A1A"/>
          <w:sz w:val="20"/>
          <w:szCs w:val="20"/>
        </w:rPr>
        <w:t>verzamelt mogelijke materialen om het ontwerp uit te voeren</w:t>
      </w:r>
    </w:p>
    <w:p w14:paraId="51E461E3" w14:textId="77777777" w:rsidR="009E051E" w:rsidRDefault="009E051E" w:rsidP="009E051E">
      <w:pPr>
        <w:numPr>
          <w:ilvl w:val="1"/>
          <w:numId w:val="3"/>
        </w:numPr>
        <w:spacing w:after="0" w:line="276" w:lineRule="auto"/>
        <w:rPr>
          <w:rFonts w:ascii="Arial" w:eastAsia="Arial" w:hAnsi="Arial" w:cs="Arial"/>
          <w:sz w:val="21"/>
          <w:szCs w:val="21"/>
        </w:rPr>
      </w:pPr>
    </w:p>
    <w:p w14:paraId="418C1BFA" w14:textId="77777777" w:rsidR="009E051E" w:rsidRDefault="009E051E" w:rsidP="009E051E">
      <w:pPr>
        <w:numPr>
          <w:ilvl w:val="0"/>
          <w:numId w:val="3"/>
        </w:numPr>
        <w:spacing w:after="0" w:line="276" w:lineRule="auto"/>
        <w:rPr>
          <w:rFonts w:ascii="Arial" w:eastAsia="Arial" w:hAnsi="Arial" w:cs="Arial"/>
        </w:rPr>
      </w:pPr>
      <w:r>
        <w:rPr>
          <w:rFonts w:ascii="Arial" w:eastAsia="Arial" w:hAnsi="Arial" w:cs="Arial"/>
        </w:rPr>
        <w:t>Ontwerp realiseren ​ ​ ​</w:t>
      </w:r>
    </w:p>
    <w:p w14:paraId="371A2FD8" w14:textId="77777777" w:rsidR="009E051E" w:rsidRDefault="009E051E" w:rsidP="009E051E">
      <w:pPr>
        <w:numPr>
          <w:ilvl w:val="1"/>
          <w:numId w:val="3"/>
        </w:numPr>
        <w:spacing w:after="0" w:line="276" w:lineRule="auto"/>
        <w:rPr>
          <w:rFonts w:ascii="Arial" w:eastAsia="Arial" w:hAnsi="Arial" w:cs="Arial"/>
          <w:color w:val="1A1A1A"/>
          <w:sz w:val="20"/>
          <w:szCs w:val="20"/>
        </w:rPr>
      </w:pPr>
      <w:r>
        <w:rPr>
          <w:rFonts w:ascii="Arial" w:eastAsia="Arial" w:hAnsi="Arial" w:cs="Arial"/>
          <w:color w:val="1A1A1A"/>
          <w:sz w:val="20"/>
          <w:szCs w:val="20"/>
        </w:rPr>
        <w:t>maakt een product waarin de eisen in duidelijke kenmerken tot uiting komen</w:t>
      </w:r>
    </w:p>
    <w:p w14:paraId="02AA4C23" w14:textId="77777777" w:rsidR="009E051E" w:rsidRDefault="009E051E" w:rsidP="009E051E">
      <w:pPr>
        <w:numPr>
          <w:ilvl w:val="1"/>
          <w:numId w:val="3"/>
        </w:numPr>
        <w:spacing w:after="0" w:line="276" w:lineRule="auto"/>
        <w:rPr>
          <w:rFonts w:ascii="Arial" w:eastAsia="Arial" w:hAnsi="Arial" w:cs="Arial"/>
          <w:color w:val="1A1A1A"/>
          <w:sz w:val="20"/>
          <w:szCs w:val="20"/>
        </w:rPr>
      </w:pPr>
      <w:r>
        <w:rPr>
          <w:rFonts w:ascii="Arial" w:eastAsia="Arial" w:hAnsi="Arial" w:cs="Arial"/>
          <w:color w:val="1A1A1A"/>
          <w:sz w:val="20"/>
          <w:szCs w:val="20"/>
        </w:rPr>
        <w:t>maakt gebruik van verschillende passende technieken om (onderdelen van) het product te realiseren</w:t>
      </w:r>
    </w:p>
    <w:p w14:paraId="5A3785F2" w14:textId="77777777" w:rsidR="009E051E" w:rsidRDefault="009E051E" w:rsidP="009E051E">
      <w:pPr>
        <w:numPr>
          <w:ilvl w:val="0"/>
          <w:numId w:val="3"/>
        </w:numPr>
        <w:spacing w:after="0" w:line="276" w:lineRule="auto"/>
        <w:rPr>
          <w:rFonts w:ascii="Arial" w:eastAsia="Arial" w:hAnsi="Arial" w:cs="Arial"/>
          <w:sz w:val="21"/>
          <w:szCs w:val="21"/>
        </w:rPr>
      </w:pPr>
      <w:r>
        <w:rPr>
          <w:rFonts w:ascii="Arial" w:eastAsia="Arial" w:hAnsi="Arial" w:cs="Arial"/>
        </w:rPr>
        <w:t>Testen en bijstellen</w:t>
      </w:r>
    </w:p>
    <w:p w14:paraId="1F1A8DB4" w14:textId="77777777" w:rsidR="009E051E" w:rsidRDefault="009E051E" w:rsidP="009E051E">
      <w:pPr>
        <w:numPr>
          <w:ilvl w:val="1"/>
          <w:numId w:val="3"/>
        </w:numPr>
        <w:spacing w:after="0" w:line="276" w:lineRule="auto"/>
        <w:rPr>
          <w:rFonts w:ascii="Arial" w:eastAsia="Arial" w:hAnsi="Arial" w:cs="Arial"/>
          <w:sz w:val="20"/>
        </w:rPr>
      </w:pPr>
      <w:r>
        <w:rPr>
          <w:rFonts w:ascii="Arial" w:eastAsia="Arial" w:hAnsi="Arial" w:cs="Arial"/>
          <w:sz w:val="20"/>
        </w:rPr>
        <w:t>probeert uit of het product naar behoren werkt en maakt waar nodig eenvoudige aanpassingen</w:t>
      </w:r>
    </w:p>
    <w:p w14:paraId="58BAF560" w14:textId="77777777" w:rsidR="009E051E" w:rsidRDefault="009E051E" w:rsidP="009E051E">
      <w:pPr>
        <w:numPr>
          <w:ilvl w:val="0"/>
          <w:numId w:val="3"/>
        </w:numPr>
        <w:spacing w:after="0" w:line="276" w:lineRule="auto"/>
        <w:rPr>
          <w:rFonts w:ascii="Arial" w:eastAsia="Arial" w:hAnsi="Arial" w:cs="Arial"/>
          <w:sz w:val="21"/>
        </w:rPr>
      </w:pPr>
      <w:r>
        <w:rPr>
          <w:rFonts w:ascii="Arial" w:eastAsia="Arial" w:hAnsi="Arial" w:cs="Arial"/>
        </w:rPr>
        <w:t>Product presenteren ​ ​ ​</w:t>
      </w:r>
    </w:p>
    <w:p w14:paraId="17644C8D" w14:textId="77777777" w:rsidR="009E051E" w:rsidRDefault="009E051E" w:rsidP="009E051E">
      <w:pPr>
        <w:numPr>
          <w:ilvl w:val="1"/>
          <w:numId w:val="3"/>
        </w:numPr>
        <w:spacing w:after="0" w:line="276" w:lineRule="auto"/>
        <w:rPr>
          <w:rFonts w:ascii="Arial" w:eastAsia="Arial" w:hAnsi="Arial" w:cs="Arial"/>
          <w:color w:val="1A1A1A"/>
          <w:sz w:val="20"/>
          <w:szCs w:val="20"/>
        </w:rPr>
      </w:pPr>
      <w:r>
        <w:rPr>
          <w:rFonts w:ascii="Arial" w:eastAsia="Arial" w:hAnsi="Arial" w:cs="Arial"/>
          <w:color w:val="1A1A1A"/>
          <w:sz w:val="20"/>
          <w:szCs w:val="20"/>
        </w:rPr>
        <w:t>vertelt wat hij heeft gemaakt, waarvoor het dient en hoe het werkt</w:t>
      </w:r>
    </w:p>
    <w:p w14:paraId="7DD98D8B" w14:textId="77777777" w:rsidR="009E051E" w:rsidRDefault="009E051E" w:rsidP="009E051E">
      <w:pPr>
        <w:numPr>
          <w:ilvl w:val="0"/>
          <w:numId w:val="3"/>
        </w:numPr>
        <w:spacing w:after="0" w:line="276" w:lineRule="auto"/>
        <w:rPr>
          <w:rFonts w:ascii="Arial" w:eastAsia="Arial" w:hAnsi="Arial" w:cs="Arial"/>
          <w:sz w:val="21"/>
          <w:szCs w:val="21"/>
        </w:rPr>
      </w:pPr>
      <w:r>
        <w:rPr>
          <w:rFonts w:ascii="Arial" w:eastAsia="Arial" w:hAnsi="Arial" w:cs="Arial"/>
        </w:rPr>
        <w:t>Verdiepen en verbreden</w:t>
      </w:r>
    </w:p>
    <w:p w14:paraId="1E1802E9" w14:textId="77777777" w:rsidR="009E051E" w:rsidRDefault="009E051E" w:rsidP="009E051E">
      <w:pPr>
        <w:numPr>
          <w:ilvl w:val="1"/>
          <w:numId w:val="3"/>
        </w:numPr>
        <w:spacing w:after="0" w:line="276" w:lineRule="auto"/>
        <w:rPr>
          <w:rFonts w:ascii="Arial" w:eastAsia="Arial" w:hAnsi="Arial" w:cs="Arial"/>
          <w:color w:val="1A1A1A"/>
          <w:sz w:val="20"/>
          <w:szCs w:val="20"/>
        </w:rPr>
      </w:pPr>
      <w:r>
        <w:rPr>
          <w:rFonts w:ascii="Arial" w:eastAsia="Arial" w:hAnsi="Arial" w:cs="Arial"/>
          <w:color w:val="1A1A1A"/>
          <w:sz w:val="20"/>
          <w:szCs w:val="20"/>
        </w:rPr>
        <w:t>verwoordt wat er mogelijk beter kan aan de ontwerpaanpak en het product</w:t>
      </w:r>
    </w:p>
    <w:p w14:paraId="7363B728" w14:textId="73754C8F" w:rsidR="009E051E" w:rsidRDefault="009E051E" w:rsidP="00C72C1A"/>
    <w:p w14:paraId="7606FB64" w14:textId="621A60A0" w:rsidR="003A002D" w:rsidRDefault="007C1F45" w:rsidP="007C1F45">
      <w:pPr>
        <w:pStyle w:val="Kop5"/>
      </w:pPr>
      <w:r>
        <w:t>Houdingsdoelen</w:t>
      </w:r>
    </w:p>
    <w:p w14:paraId="13C5E8CA" w14:textId="77777777" w:rsidR="007C1F45" w:rsidRDefault="007C1F45" w:rsidP="007C1F45">
      <w:pPr>
        <w:numPr>
          <w:ilvl w:val="0"/>
          <w:numId w:val="4"/>
        </w:numPr>
        <w:spacing w:after="0" w:line="276" w:lineRule="auto"/>
        <w:rPr>
          <w:rFonts w:ascii="Arial" w:eastAsia="Arial" w:hAnsi="Arial" w:cs="Arial"/>
        </w:rPr>
      </w:pPr>
      <w:r>
        <w:rPr>
          <w:rFonts w:ascii="Arial" w:eastAsia="Arial" w:hAnsi="Arial" w:cs="Arial"/>
        </w:rPr>
        <w:t>Willen weten</w:t>
      </w:r>
    </w:p>
    <w:p w14:paraId="2A804D26" w14:textId="77777777" w:rsidR="007C1F45" w:rsidRDefault="007C1F45" w:rsidP="007C1F45">
      <w:pPr>
        <w:numPr>
          <w:ilvl w:val="1"/>
          <w:numId w:val="4"/>
        </w:numPr>
        <w:spacing w:after="0" w:line="276" w:lineRule="auto"/>
        <w:rPr>
          <w:rFonts w:ascii="Arial" w:eastAsia="Arial" w:hAnsi="Arial" w:cs="Arial"/>
        </w:rPr>
      </w:pPr>
      <w:r>
        <w:rPr>
          <w:rFonts w:ascii="Arial" w:eastAsia="Arial" w:hAnsi="Arial" w:cs="Arial"/>
          <w:color w:val="1A1A1A"/>
        </w:rPr>
        <w:t>De leerling is nieuwsgierig</w:t>
      </w:r>
    </w:p>
    <w:p w14:paraId="171C7463" w14:textId="77777777" w:rsidR="007C1F45" w:rsidRDefault="007C1F45" w:rsidP="007C1F45">
      <w:pPr>
        <w:numPr>
          <w:ilvl w:val="2"/>
          <w:numId w:val="4"/>
        </w:numPr>
        <w:spacing w:after="0" w:line="276" w:lineRule="auto"/>
        <w:rPr>
          <w:rFonts w:ascii="Arial" w:eastAsia="Arial" w:hAnsi="Arial" w:cs="Arial"/>
          <w:color w:val="1A1A1A"/>
          <w:sz w:val="20"/>
        </w:rPr>
      </w:pPr>
      <w:r>
        <w:rPr>
          <w:rFonts w:ascii="Arial" w:eastAsia="Arial" w:hAnsi="Arial" w:cs="Arial"/>
          <w:color w:val="1A1A1A"/>
          <w:sz w:val="20"/>
        </w:rPr>
        <w:t>Heeft initiële/brede interesse waarbij het zich verwondert over zaken, zich veel afvraagt en leergierig is</w:t>
      </w:r>
      <w:r>
        <w:rPr>
          <w:rFonts w:ascii="Arial" w:eastAsia="Arial" w:hAnsi="Arial" w:cs="Arial"/>
          <w:sz w:val="20"/>
        </w:rPr>
        <w:t xml:space="preserve"> ​</w:t>
      </w:r>
    </w:p>
    <w:p w14:paraId="39A9BBAD" w14:textId="77777777" w:rsidR="007C1F45" w:rsidRDefault="007C1F45" w:rsidP="007C1F45">
      <w:pPr>
        <w:numPr>
          <w:ilvl w:val="1"/>
          <w:numId w:val="4"/>
        </w:numPr>
        <w:spacing w:after="0" w:line="276" w:lineRule="auto"/>
        <w:rPr>
          <w:rFonts w:ascii="Arial" w:eastAsia="Arial" w:hAnsi="Arial" w:cs="Arial"/>
          <w:color w:val="1A1A1A"/>
          <w:sz w:val="21"/>
        </w:rPr>
      </w:pPr>
      <w:r>
        <w:rPr>
          <w:rFonts w:ascii="Arial" w:eastAsia="Arial" w:hAnsi="Arial" w:cs="Arial"/>
        </w:rPr>
        <w:t>​</w:t>
      </w:r>
      <w:r>
        <w:rPr>
          <w:rFonts w:ascii="Arial" w:eastAsia="Arial" w:hAnsi="Arial" w:cs="Arial"/>
          <w:color w:val="1A1A1A"/>
        </w:rPr>
        <w:t>De leerling is gemotiveerd</w:t>
      </w:r>
    </w:p>
    <w:p w14:paraId="3F91C127" w14:textId="77777777" w:rsidR="007C1F45" w:rsidRDefault="007C1F45" w:rsidP="007C1F45">
      <w:pPr>
        <w:numPr>
          <w:ilvl w:val="2"/>
          <w:numId w:val="4"/>
        </w:numPr>
        <w:spacing w:after="0" w:line="276" w:lineRule="auto"/>
        <w:rPr>
          <w:rFonts w:ascii="Arial" w:eastAsia="Arial" w:hAnsi="Arial" w:cs="Arial"/>
          <w:color w:val="1A1A1A"/>
          <w:sz w:val="20"/>
        </w:rPr>
      </w:pPr>
      <w:r>
        <w:rPr>
          <w:rFonts w:ascii="Arial" w:eastAsia="Arial" w:hAnsi="Arial" w:cs="Arial"/>
          <w:color w:val="1A1A1A"/>
          <w:sz w:val="20"/>
        </w:rPr>
        <w:t>Is geconcentreerd, werkt met 'tong uit de mond' en laat zich niet door de omgeving storen</w:t>
      </w:r>
    </w:p>
    <w:p w14:paraId="55ABBED2" w14:textId="77777777" w:rsidR="007C1F45" w:rsidRDefault="007C1F45" w:rsidP="007C1F45">
      <w:pPr>
        <w:numPr>
          <w:ilvl w:val="0"/>
          <w:numId w:val="4"/>
        </w:numPr>
        <w:spacing w:after="0" w:line="276" w:lineRule="auto"/>
        <w:rPr>
          <w:rFonts w:ascii="Arial" w:eastAsia="Arial" w:hAnsi="Arial" w:cs="Arial"/>
          <w:sz w:val="21"/>
        </w:rPr>
      </w:pPr>
      <w:r>
        <w:rPr>
          <w:rFonts w:ascii="Arial" w:eastAsia="Arial" w:hAnsi="Arial" w:cs="Arial"/>
        </w:rPr>
        <w:t>Kritisch willen zijn ​ ​</w:t>
      </w:r>
    </w:p>
    <w:p w14:paraId="38C46D55" w14:textId="77777777" w:rsidR="007C1F45" w:rsidRDefault="007C1F45" w:rsidP="007C1F45">
      <w:pPr>
        <w:numPr>
          <w:ilvl w:val="1"/>
          <w:numId w:val="4"/>
        </w:numPr>
        <w:spacing w:after="0" w:line="276" w:lineRule="auto"/>
        <w:rPr>
          <w:rFonts w:ascii="Arial" w:eastAsia="Arial" w:hAnsi="Arial" w:cs="Arial"/>
        </w:rPr>
      </w:pPr>
      <w:r>
        <w:rPr>
          <w:rFonts w:ascii="Arial" w:eastAsia="Arial" w:hAnsi="Arial" w:cs="Arial"/>
        </w:rPr>
        <w:t>De leerling is actief observerend</w:t>
      </w:r>
    </w:p>
    <w:p w14:paraId="62A3370F" w14:textId="77777777" w:rsidR="007C1F45" w:rsidRDefault="007C1F45" w:rsidP="007C1F45">
      <w:pPr>
        <w:numPr>
          <w:ilvl w:val="2"/>
          <w:numId w:val="4"/>
        </w:numPr>
        <w:spacing w:after="0" w:line="276" w:lineRule="auto"/>
        <w:rPr>
          <w:rFonts w:ascii="Arial" w:eastAsia="Arial" w:hAnsi="Arial" w:cs="Arial"/>
          <w:sz w:val="20"/>
        </w:rPr>
      </w:pPr>
      <w:r>
        <w:rPr>
          <w:rFonts w:ascii="Arial" w:eastAsia="Arial" w:hAnsi="Arial" w:cs="Arial"/>
          <w:sz w:val="20"/>
        </w:rPr>
        <w:t>Discussieert kritisch over materiaalgebruik in het prototype</w:t>
      </w:r>
    </w:p>
    <w:p w14:paraId="2A842AD8" w14:textId="77777777" w:rsidR="007C1F45" w:rsidRDefault="007C1F45" w:rsidP="007C1F45">
      <w:pPr>
        <w:numPr>
          <w:ilvl w:val="1"/>
          <w:numId w:val="4"/>
        </w:numPr>
        <w:spacing w:after="0" w:line="276" w:lineRule="auto"/>
        <w:rPr>
          <w:rFonts w:ascii="Arial" w:eastAsia="Arial" w:hAnsi="Arial" w:cs="Arial"/>
          <w:sz w:val="21"/>
        </w:rPr>
      </w:pPr>
      <w:r>
        <w:rPr>
          <w:rFonts w:ascii="Arial" w:eastAsia="Arial" w:hAnsi="Arial" w:cs="Arial"/>
        </w:rPr>
        <w:t>De leerling gaat objectief om met eigen werk</w:t>
      </w:r>
    </w:p>
    <w:p w14:paraId="2B6C65A1" w14:textId="77777777" w:rsidR="007C1F45" w:rsidRDefault="007C1F45" w:rsidP="007C1F45">
      <w:pPr>
        <w:numPr>
          <w:ilvl w:val="2"/>
          <w:numId w:val="4"/>
        </w:numPr>
        <w:spacing w:after="0" w:line="276" w:lineRule="auto"/>
        <w:rPr>
          <w:rFonts w:ascii="Arial" w:eastAsia="Arial" w:hAnsi="Arial" w:cs="Arial"/>
          <w:sz w:val="20"/>
        </w:rPr>
      </w:pPr>
      <w:r>
        <w:rPr>
          <w:rFonts w:ascii="Arial" w:eastAsia="Arial" w:hAnsi="Arial" w:cs="Arial"/>
          <w:sz w:val="20"/>
        </w:rPr>
        <w:t>Staat open voor invloeden van buiten en voor nieuwe ideeën</w:t>
      </w:r>
    </w:p>
    <w:p w14:paraId="78839E10" w14:textId="77777777" w:rsidR="007C1F45" w:rsidRDefault="007C1F45" w:rsidP="007C1F45">
      <w:pPr>
        <w:numPr>
          <w:ilvl w:val="2"/>
          <w:numId w:val="4"/>
        </w:numPr>
        <w:spacing w:after="0" w:line="276" w:lineRule="auto"/>
        <w:rPr>
          <w:rFonts w:ascii="Arial" w:eastAsia="Arial" w:hAnsi="Arial" w:cs="Arial"/>
          <w:color w:val="1A1A1A"/>
          <w:sz w:val="20"/>
        </w:rPr>
      </w:pPr>
      <w:r>
        <w:rPr>
          <w:rFonts w:ascii="Arial" w:eastAsia="Arial" w:hAnsi="Arial" w:cs="Arial"/>
          <w:color w:val="1A1A1A"/>
          <w:sz w:val="20"/>
        </w:rPr>
        <w:t>Is bereid om te leren van de ander en 'open minded'</w:t>
      </w:r>
    </w:p>
    <w:p w14:paraId="6C53BE13" w14:textId="77777777" w:rsidR="007C1F45" w:rsidRDefault="007C1F45" w:rsidP="007C1F45">
      <w:pPr>
        <w:numPr>
          <w:ilvl w:val="1"/>
          <w:numId w:val="4"/>
        </w:numPr>
        <w:spacing w:after="0" w:line="276" w:lineRule="auto"/>
        <w:rPr>
          <w:rFonts w:ascii="Arial" w:eastAsia="Arial" w:hAnsi="Arial" w:cs="Arial"/>
          <w:sz w:val="21"/>
        </w:rPr>
      </w:pPr>
      <w:r>
        <w:rPr>
          <w:rFonts w:ascii="Arial" w:eastAsia="Arial" w:hAnsi="Arial" w:cs="Arial"/>
          <w:color w:val="1A1A1A"/>
        </w:rPr>
        <w:t>De leerling werkt nauwkeurig</w:t>
      </w:r>
    </w:p>
    <w:p w14:paraId="63AFDF41" w14:textId="77777777" w:rsidR="007C1F45" w:rsidRDefault="007C1F45" w:rsidP="007C1F45">
      <w:pPr>
        <w:numPr>
          <w:ilvl w:val="2"/>
          <w:numId w:val="4"/>
        </w:numPr>
        <w:spacing w:after="0" w:line="276" w:lineRule="auto"/>
        <w:rPr>
          <w:rFonts w:ascii="Arial" w:eastAsia="Arial" w:hAnsi="Arial" w:cs="Arial"/>
          <w:color w:val="1A1A1A"/>
          <w:sz w:val="20"/>
        </w:rPr>
      </w:pPr>
      <w:r>
        <w:rPr>
          <w:rFonts w:ascii="Arial" w:eastAsia="Arial" w:hAnsi="Arial" w:cs="Arial"/>
          <w:color w:val="1A1A1A"/>
          <w:sz w:val="20"/>
        </w:rPr>
        <w:t>Is netjes en nauwgezet (technisch, mathematisch, taalgebruik), consciëntieus en heeft een drang naar perfectie.</w:t>
      </w:r>
    </w:p>
    <w:p w14:paraId="6D14A04B" w14:textId="77777777" w:rsidR="007C1F45" w:rsidRDefault="007C1F45" w:rsidP="007C1F45">
      <w:pPr>
        <w:numPr>
          <w:ilvl w:val="1"/>
          <w:numId w:val="4"/>
        </w:numPr>
        <w:spacing w:after="0" w:line="276" w:lineRule="auto"/>
        <w:rPr>
          <w:rFonts w:ascii="Arial" w:eastAsia="Arial" w:hAnsi="Arial" w:cs="Arial"/>
          <w:color w:val="1A1A1A"/>
          <w:sz w:val="21"/>
        </w:rPr>
      </w:pPr>
      <w:r>
        <w:rPr>
          <w:rFonts w:ascii="Arial" w:eastAsia="Arial" w:hAnsi="Arial" w:cs="Arial"/>
          <w:color w:val="1A1A1A"/>
        </w:rPr>
        <w:t>De leerling heeft een kritische instelling naar anderen</w:t>
      </w:r>
    </w:p>
    <w:p w14:paraId="4B565BBA" w14:textId="77777777" w:rsidR="007C1F45" w:rsidRDefault="007C1F45" w:rsidP="007C1F45">
      <w:pPr>
        <w:numPr>
          <w:ilvl w:val="2"/>
          <w:numId w:val="4"/>
        </w:numPr>
        <w:spacing w:after="0" w:line="276" w:lineRule="auto"/>
        <w:rPr>
          <w:rFonts w:ascii="Arial" w:eastAsia="Arial" w:hAnsi="Arial" w:cs="Arial"/>
          <w:color w:val="1A1A1A"/>
          <w:sz w:val="20"/>
        </w:rPr>
      </w:pPr>
      <w:r>
        <w:rPr>
          <w:rFonts w:ascii="Arial" w:eastAsia="Arial" w:hAnsi="Arial" w:cs="Arial"/>
          <w:color w:val="1A1A1A"/>
          <w:sz w:val="20"/>
        </w:rPr>
        <w:t>Is kritisch op het stellen van vragen</w:t>
      </w:r>
    </w:p>
    <w:p w14:paraId="4B09B96C" w14:textId="77777777" w:rsidR="007C1F45" w:rsidRDefault="007C1F45" w:rsidP="007C1F45">
      <w:pPr>
        <w:numPr>
          <w:ilvl w:val="2"/>
          <w:numId w:val="4"/>
        </w:numPr>
        <w:spacing w:after="0" w:line="276" w:lineRule="auto"/>
        <w:rPr>
          <w:rFonts w:ascii="Arial" w:eastAsia="Arial" w:hAnsi="Arial" w:cs="Arial"/>
          <w:color w:val="1A1A1A"/>
          <w:sz w:val="20"/>
        </w:rPr>
      </w:pPr>
      <w:r>
        <w:rPr>
          <w:rFonts w:ascii="Arial" w:eastAsia="Arial" w:hAnsi="Arial" w:cs="Arial"/>
          <w:color w:val="1A1A1A"/>
          <w:sz w:val="20"/>
        </w:rPr>
        <w:t>Is kritisch over bronnen en bestaande ideeën</w:t>
      </w:r>
    </w:p>
    <w:p w14:paraId="4F1B4FAE" w14:textId="77777777" w:rsidR="007C1F45" w:rsidRDefault="007C1F45" w:rsidP="007C1F45">
      <w:pPr>
        <w:numPr>
          <w:ilvl w:val="1"/>
          <w:numId w:val="4"/>
        </w:numPr>
        <w:spacing w:after="0" w:line="276" w:lineRule="auto"/>
        <w:rPr>
          <w:rFonts w:ascii="Arial" w:eastAsia="Arial" w:hAnsi="Arial" w:cs="Arial"/>
          <w:color w:val="1A1A1A"/>
          <w:sz w:val="21"/>
        </w:rPr>
      </w:pPr>
      <w:r>
        <w:rPr>
          <w:rFonts w:ascii="Arial" w:eastAsia="Arial" w:hAnsi="Arial" w:cs="Arial"/>
          <w:color w:val="1A1A1A"/>
        </w:rPr>
        <w:t>De leerling is kritisch op zichzelf en op eigen werk</w:t>
      </w:r>
    </w:p>
    <w:p w14:paraId="65CCB22E" w14:textId="77777777" w:rsidR="007C1F45" w:rsidRDefault="007C1F45" w:rsidP="007C1F45">
      <w:pPr>
        <w:numPr>
          <w:ilvl w:val="2"/>
          <w:numId w:val="4"/>
        </w:numPr>
        <w:spacing w:after="0" w:line="276" w:lineRule="auto"/>
        <w:rPr>
          <w:rFonts w:ascii="Arial" w:eastAsia="Arial" w:hAnsi="Arial" w:cs="Arial"/>
          <w:color w:val="1A1A1A"/>
          <w:sz w:val="20"/>
        </w:rPr>
      </w:pPr>
      <w:r>
        <w:rPr>
          <w:rFonts w:ascii="Arial" w:eastAsia="Arial" w:hAnsi="Arial" w:cs="Arial"/>
          <w:color w:val="1A1A1A"/>
          <w:sz w:val="20"/>
        </w:rPr>
        <w:t>Is kritisch op eigen werk</w:t>
      </w:r>
    </w:p>
    <w:p w14:paraId="78DC8518" w14:textId="77777777" w:rsidR="007C1F45" w:rsidRDefault="007C1F45" w:rsidP="007C1F45">
      <w:pPr>
        <w:numPr>
          <w:ilvl w:val="2"/>
          <w:numId w:val="4"/>
        </w:numPr>
        <w:spacing w:after="0" w:line="276" w:lineRule="auto"/>
        <w:rPr>
          <w:rFonts w:ascii="Arial" w:eastAsia="Arial" w:hAnsi="Arial" w:cs="Arial"/>
          <w:color w:val="1A1A1A"/>
          <w:sz w:val="20"/>
        </w:rPr>
      </w:pPr>
      <w:r>
        <w:rPr>
          <w:rFonts w:ascii="Arial" w:eastAsia="Arial" w:hAnsi="Arial" w:cs="Arial"/>
          <w:color w:val="1A1A1A"/>
          <w:sz w:val="20"/>
        </w:rPr>
        <w:t>Kan omgaan met kritiek van anderen, met eigen onzekerheid en onwetendheid</w:t>
      </w:r>
    </w:p>
    <w:p w14:paraId="3EEAE99F" w14:textId="77777777" w:rsidR="007C1F45" w:rsidRDefault="007C1F45" w:rsidP="007C1F45">
      <w:pPr>
        <w:numPr>
          <w:ilvl w:val="0"/>
          <w:numId w:val="4"/>
        </w:numPr>
        <w:spacing w:after="0" w:line="276" w:lineRule="auto"/>
        <w:rPr>
          <w:rFonts w:ascii="Arial" w:eastAsia="Arial" w:hAnsi="Arial" w:cs="Arial"/>
          <w:sz w:val="21"/>
          <w:szCs w:val="21"/>
        </w:rPr>
      </w:pPr>
      <w:r>
        <w:rPr>
          <w:rFonts w:ascii="Arial" w:eastAsia="Arial" w:hAnsi="Arial" w:cs="Arial"/>
        </w:rPr>
        <w:t>Willen delen ​</w:t>
      </w:r>
    </w:p>
    <w:p w14:paraId="551154FF" w14:textId="77777777" w:rsidR="007C1F45" w:rsidRDefault="007C1F45" w:rsidP="007C1F45">
      <w:pPr>
        <w:numPr>
          <w:ilvl w:val="1"/>
          <w:numId w:val="4"/>
        </w:numPr>
        <w:spacing w:after="0" w:line="276" w:lineRule="auto"/>
        <w:rPr>
          <w:rFonts w:ascii="Arial" w:eastAsia="Arial" w:hAnsi="Arial" w:cs="Arial"/>
        </w:rPr>
      </w:pPr>
      <w:r>
        <w:rPr>
          <w:rFonts w:ascii="Arial" w:eastAsia="Arial" w:hAnsi="Arial" w:cs="Arial"/>
          <w:color w:val="1A1A1A"/>
        </w:rPr>
        <w:t>De leerling is sociaal</w:t>
      </w:r>
    </w:p>
    <w:p w14:paraId="14F6AB7B" w14:textId="77777777" w:rsidR="007C1F45" w:rsidRDefault="007C1F45" w:rsidP="007C1F45">
      <w:pPr>
        <w:numPr>
          <w:ilvl w:val="2"/>
          <w:numId w:val="4"/>
        </w:numPr>
        <w:spacing w:after="0" w:line="276" w:lineRule="auto"/>
        <w:rPr>
          <w:rFonts w:ascii="Arial" w:eastAsia="Arial" w:hAnsi="Arial" w:cs="Arial"/>
          <w:color w:val="1A1A1A"/>
        </w:rPr>
      </w:pPr>
      <w:r>
        <w:rPr>
          <w:rFonts w:ascii="Arial" w:eastAsia="Arial" w:hAnsi="Arial" w:cs="Arial"/>
          <w:color w:val="1A1A1A"/>
        </w:rPr>
        <w:lastRenderedPageBreak/>
        <w:t>is gericht op samenwerking</w:t>
      </w:r>
    </w:p>
    <w:p w14:paraId="561D564A" w14:textId="77777777" w:rsidR="007C1F45" w:rsidRDefault="007C1F45" w:rsidP="007C1F45">
      <w:pPr>
        <w:numPr>
          <w:ilvl w:val="2"/>
          <w:numId w:val="4"/>
        </w:numPr>
        <w:spacing w:after="0" w:line="276" w:lineRule="auto"/>
        <w:rPr>
          <w:rFonts w:ascii="Arial" w:eastAsia="Arial" w:hAnsi="Arial" w:cs="Arial"/>
          <w:color w:val="1A1A1A"/>
        </w:rPr>
      </w:pPr>
      <w:r>
        <w:rPr>
          <w:rFonts w:ascii="Arial" w:eastAsia="Arial" w:hAnsi="Arial" w:cs="Arial"/>
          <w:color w:val="1A1A1A"/>
        </w:rPr>
        <w:t>verdeelt taken onder groepsleden en houdt zich aan afspraken</w:t>
      </w:r>
    </w:p>
    <w:p w14:paraId="3E842F19" w14:textId="77777777" w:rsidR="007C1F45" w:rsidRDefault="007C1F45" w:rsidP="007C1F45">
      <w:pPr>
        <w:numPr>
          <w:ilvl w:val="1"/>
          <w:numId w:val="4"/>
        </w:numPr>
        <w:spacing w:after="0" w:line="276" w:lineRule="auto"/>
        <w:rPr>
          <w:rFonts w:ascii="Arial" w:eastAsia="Arial" w:hAnsi="Arial" w:cs="Arial"/>
          <w:color w:val="1A1A1A"/>
        </w:rPr>
      </w:pPr>
      <w:r>
        <w:rPr>
          <w:rFonts w:ascii="Arial" w:eastAsia="Arial" w:hAnsi="Arial" w:cs="Arial"/>
          <w:color w:val="1A1A1A"/>
        </w:rPr>
        <w:t>De leerling is overtuigend</w:t>
      </w:r>
    </w:p>
    <w:p w14:paraId="700FA03B" w14:textId="77777777" w:rsidR="007C1F45" w:rsidRDefault="007C1F45" w:rsidP="007C1F45">
      <w:pPr>
        <w:numPr>
          <w:ilvl w:val="2"/>
          <w:numId w:val="4"/>
        </w:numPr>
        <w:spacing w:after="0" w:line="276" w:lineRule="auto"/>
        <w:rPr>
          <w:rFonts w:ascii="Arial" w:eastAsia="Arial" w:hAnsi="Arial" w:cs="Arial"/>
          <w:color w:val="1A1A1A"/>
        </w:rPr>
      </w:pPr>
      <w:r>
        <w:rPr>
          <w:rFonts w:ascii="Arial" w:eastAsia="Arial" w:hAnsi="Arial" w:cs="Arial"/>
          <w:color w:val="1A1A1A"/>
        </w:rPr>
        <w:t>stelt problemen aan de orde</w:t>
      </w:r>
    </w:p>
    <w:p w14:paraId="2282E295" w14:textId="77777777" w:rsidR="007C1F45" w:rsidRDefault="007C1F45" w:rsidP="007C1F45">
      <w:pPr>
        <w:numPr>
          <w:ilvl w:val="2"/>
          <w:numId w:val="4"/>
        </w:numPr>
        <w:spacing w:after="0" w:line="276" w:lineRule="auto"/>
        <w:rPr>
          <w:rFonts w:ascii="Arial" w:eastAsia="Arial" w:hAnsi="Arial" w:cs="Arial"/>
          <w:color w:val="1A1A1A"/>
        </w:rPr>
      </w:pPr>
      <w:r>
        <w:rPr>
          <w:rFonts w:ascii="Arial" w:eastAsia="Arial" w:hAnsi="Arial" w:cs="Arial"/>
          <w:color w:val="1A1A1A"/>
        </w:rPr>
        <w:t>legt probleem uit en overtuigt anderen van eigen ideeën</w:t>
      </w:r>
    </w:p>
    <w:p w14:paraId="28F9B670" w14:textId="77777777" w:rsidR="007C1F45" w:rsidRPr="007C1F45" w:rsidRDefault="007C1F45" w:rsidP="007C1F45"/>
    <w:p w14:paraId="5441CAC1" w14:textId="77777777" w:rsidR="00AD0E21" w:rsidRPr="00AD0E21" w:rsidRDefault="00AD0E21" w:rsidP="00AD0E21"/>
    <w:p w14:paraId="7E03CDBD" w14:textId="1169AF00" w:rsidR="00AD0E21" w:rsidRDefault="00AD0E21" w:rsidP="00AD0E21">
      <w:pPr>
        <w:pStyle w:val="Kop2"/>
      </w:pPr>
      <w:r>
        <w:t>Didactiek</w:t>
      </w:r>
    </w:p>
    <w:p w14:paraId="1E6B43C8" w14:textId="7EE5C7E1" w:rsidR="00AD0E21" w:rsidRDefault="00AD0E21" w:rsidP="00AD0E21">
      <w:pPr>
        <w:pStyle w:val="Kop3"/>
      </w:pPr>
      <w:r>
        <w:t>Werkvormen</w:t>
      </w:r>
    </w:p>
    <w:p w14:paraId="50320E2E" w14:textId="12C9000E" w:rsidR="00AD0E21" w:rsidRDefault="00D311D3" w:rsidP="00AD0E21">
      <w:r>
        <w:t xml:space="preserve">Ik maak in deze lessen gebruik van samenwerkingsvormen. </w:t>
      </w:r>
      <w:r w:rsidR="00BC76AC">
        <w:t xml:space="preserve">De leerlingen gaan in hun eigen groepje samenwerken. </w:t>
      </w:r>
      <w:r w:rsidR="008479D2">
        <w:t xml:space="preserve">In de verkenningsfase mogen ze overleggen in hun groepje. De eerste 10 minuten van deze fase is wel zelfstandig. </w:t>
      </w:r>
      <w:r w:rsidR="00232472">
        <w:t>Hierdoor wil ik het opnemen van kennis stimuleren bij de leerlingen.</w:t>
      </w:r>
    </w:p>
    <w:p w14:paraId="3D58B491" w14:textId="4D6F17C5" w:rsidR="00AD0E21" w:rsidRDefault="00AD0E21" w:rsidP="00AD0E21">
      <w:pPr>
        <w:pStyle w:val="Kop3"/>
      </w:pPr>
      <w:r>
        <w:t xml:space="preserve">Materialen </w:t>
      </w:r>
    </w:p>
    <w:p w14:paraId="39EFB0BE" w14:textId="040D8852" w:rsidR="00AD0E21" w:rsidRDefault="00AD0E21" w:rsidP="00AD0E21">
      <w:r>
        <w:t>Conventioneel en onconventioneel</w:t>
      </w:r>
    </w:p>
    <w:p w14:paraId="163356BB" w14:textId="6EB7AF44" w:rsidR="00AD0E21" w:rsidRDefault="00DA1592" w:rsidP="00AD0E21">
      <w:r>
        <w:t>Er wordt gebruik gemaakt van de onderstaande materialen:</w:t>
      </w:r>
    </w:p>
    <w:p w14:paraId="17CBB7B2" w14:textId="7C33FBDC" w:rsidR="00DA1592" w:rsidRDefault="0000173D" w:rsidP="00645EE8">
      <w:pPr>
        <w:pStyle w:val="Lijstalinea"/>
        <w:numPr>
          <w:ilvl w:val="0"/>
          <w:numId w:val="5"/>
        </w:numPr>
      </w:pPr>
      <w:r>
        <w:t>Digibord</w:t>
      </w:r>
    </w:p>
    <w:p w14:paraId="71521643" w14:textId="58C55F43" w:rsidR="0000173D" w:rsidRDefault="0000173D" w:rsidP="00645EE8">
      <w:pPr>
        <w:pStyle w:val="Lijstalinea"/>
        <w:numPr>
          <w:ilvl w:val="0"/>
          <w:numId w:val="5"/>
        </w:numPr>
      </w:pPr>
      <w:r>
        <w:t>Laptops</w:t>
      </w:r>
      <w:r w:rsidR="00952DAC">
        <w:t xml:space="preserve"> (18x)</w:t>
      </w:r>
    </w:p>
    <w:p w14:paraId="2D5EC9D3" w14:textId="3C9400C8" w:rsidR="00D87057" w:rsidRDefault="00D87057" w:rsidP="00645EE8">
      <w:pPr>
        <w:pStyle w:val="Lijstalinea"/>
        <w:numPr>
          <w:ilvl w:val="0"/>
          <w:numId w:val="5"/>
        </w:numPr>
      </w:pPr>
      <w:r>
        <w:t>Oortjes (18x)</w:t>
      </w:r>
    </w:p>
    <w:p w14:paraId="70C79FBE" w14:textId="705FFC4B" w:rsidR="0000173D" w:rsidRDefault="00952DAC" w:rsidP="00645EE8">
      <w:pPr>
        <w:pStyle w:val="Lijstalinea"/>
        <w:numPr>
          <w:ilvl w:val="0"/>
          <w:numId w:val="5"/>
        </w:numPr>
      </w:pPr>
      <w:r>
        <w:t>A3-papier (5x)</w:t>
      </w:r>
    </w:p>
    <w:p w14:paraId="3A56D133" w14:textId="590C04F1" w:rsidR="00952DAC" w:rsidRDefault="00A139A3" w:rsidP="00645EE8">
      <w:pPr>
        <w:pStyle w:val="Lijstalinea"/>
        <w:numPr>
          <w:ilvl w:val="0"/>
          <w:numId w:val="5"/>
        </w:numPr>
      </w:pPr>
      <w:r>
        <w:t>Kladblaadjes (18x)</w:t>
      </w:r>
    </w:p>
    <w:p w14:paraId="3D267B20" w14:textId="4E695F69" w:rsidR="00A139A3" w:rsidRDefault="00A8277C" w:rsidP="00645EE8">
      <w:pPr>
        <w:pStyle w:val="Lijstalinea"/>
        <w:numPr>
          <w:ilvl w:val="0"/>
          <w:numId w:val="5"/>
        </w:numPr>
      </w:pPr>
      <w:r>
        <w:t>Plaknotities (5x</w:t>
      </w:r>
      <w:r w:rsidR="009461D2">
        <w:t xml:space="preserve"> stapel)</w:t>
      </w:r>
    </w:p>
    <w:p w14:paraId="3B7E1F47" w14:textId="4EF78354" w:rsidR="004844CA" w:rsidRDefault="00E5589C" w:rsidP="00645EE8">
      <w:pPr>
        <w:pStyle w:val="Lijstalinea"/>
        <w:numPr>
          <w:ilvl w:val="0"/>
          <w:numId w:val="5"/>
        </w:numPr>
      </w:pPr>
      <w:r>
        <w:t>Pen/potlood+gum (18x)</w:t>
      </w:r>
    </w:p>
    <w:p w14:paraId="08760BEE" w14:textId="6E13BE07" w:rsidR="00801B9B" w:rsidRDefault="00801B9B" w:rsidP="00645EE8">
      <w:pPr>
        <w:pStyle w:val="Lijstalinea"/>
        <w:numPr>
          <w:ilvl w:val="0"/>
          <w:numId w:val="5"/>
        </w:numPr>
      </w:pPr>
      <w:r>
        <w:t xml:space="preserve">Knutselmateriaal </w:t>
      </w:r>
    </w:p>
    <w:p w14:paraId="066E0B42" w14:textId="36A4A420" w:rsidR="00A21720" w:rsidRDefault="00DC3594" w:rsidP="00A21720">
      <w:pPr>
        <w:pStyle w:val="Lijstalinea"/>
        <w:numPr>
          <w:ilvl w:val="1"/>
          <w:numId w:val="5"/>
        </w:numPr>
      </w:pPr>
      <w:r>
        <w:t>Scharen (5x)</w:t>
      </w:r>
    </w:p>
    <w:p w14:paraId="653935A4" w14:textId="78FD3FED" w:rsidR="00DC3594" w:rsidRDefault="00100A80" w:rsidP="00A21720">
      <w:pPr>
        <w:pStyle w:val="Lijstalinea"/>
        <w:numPr>
          <w:ilvl w:val="1"/>
          <w:numId w:val="5"/>
        </w:numPr>
      </w:pPr>
      <w:r>
        <w:t>Lijm (5x)</w:t>
      </w:r>
    </w:p>
    <w:p w14:paraId="268A68A7" w14:textId="6D71A8C1" w:rsidR="00100A80" w:rsidRDefault="00100A80" w:rsidP="00A21720">
      <w:pPr>
        <w:pStyle w:val="Lijstalinea"/>
        <w:numPr>
          <w:ilvl w:val="1"/>
          <w:numId w:val="5"/>
        </w:numPr>
      </w:pPr>
      <w:r>
        <w:t xml:space="preserve">Verf (5x) + onderleggers + kwasten </w:t>
      </w:r>
    </w:p>
    <w:p w14:paraId="064E9D90" w14:textId="3279BDE1" w:rsidR="00B968E6" w:rsidRDefault="00B968E6" w:rsidP="00003939">
      <w:pPr>
        <w:pStyle w:val="Kop3"/>
      </w:pPr>
      <w:r>
        <w:t>ICT Geletterdheid</w:t>
      </w:r>
    </w:p>
    <w:p w14:paraId="3D5398F2" w14:textId="7924E07C" w:rsidR="00BF567F" w:rsidRDefault="00BF176A" w:rsidP="00BF176A">
      <w:r>
        <w:t xml:space="preserve">De leerlingen hebben visuele ondersteuning nodig bij ieder begrip. </w:t>
      </w:r>
      <w:r w:rsidR="009F249E">
        <w:t>Hiermee kunnen zij het begrip beter begrijpen en opslaan.</w:t>
      </w:r>
      <w:r w:rsidR="00E37C19">
        <w:t xml:space="preserve"> Daarom wil ik in het begin van de les de website kort uitleggen, zodat de leerlingen weten waar en hoe ze informatie kunnen opzoeken. </w:t>
      </w:r>
      <w:r w:rsidR="00F006A9">
        <w:t>Hiermee wil ik de ICT geletterdheid van de leerlingen vergroten.</w:t>
      </w:r>
      <w:r w:rsidR="00970B6F">
        <w:t xml:space="preserve"> </w:t>
      </w:r>
      <w:r w:rsidR="00BF567F">
        <w:t xml:space="preserve">Waar ik vooral op ga </w:t>
      </w:r>
      <w:r w:rsidR="004A00AE">
        <w:t>focussen</w:t>
      </w:r>
      <w:r w:rsidR="00BF567F">
        <w:t xml:space="preserve"> is:</w:t>
      </w:r>
    </w:p>
    <w:p w14:paraId="36043390" w14:textId="6642CA5F" w:rsidR="00BF567F" w:rsidRDefault="004A00AE" w:rsidP="004A00AE">
      <w:pPr>
        <w:pStyle w:val="Lijstalinea"/>
        <w:numPr>
          <w:ilvl w:val="0"/>
          <w:numId w:val="6"/>
        </w:numPr>
      </w:pPr>
      <w:r>
        <w:t>Hoe je een link in je browserbar tikt</w:t>
      </w:r>
    </w:p>
    <w:p w14:paraId="2B5A7A00" w14:textId="0ECCAA51" w:rsidR="004A00AE" w:rsidRDefault="004A00AE" w:rsidP="004A00AE">
      <w:pPr>
        <w:pStyle w:val="Lijstalinea"/>
        <w:numPr>
          <w:ilvl w:val="0"/>
          <w:numId w:val="6"/>
        </w:numPr>
      </w:pPr>
      <w:r>
        <w:t>Hoe je op de pagina’s op de website klikt</w:t>
      </w:r>
    </w:p>
    <w:p w14:paraId="5CAEA5A3" w14:textId="15A6B123" w:rsidR="004A00AE" w:rsidRDefault="001C2992" w:rsidP="004A00AE">
      <w:pPr>
        <w:pStyle w:val="Lijstalinea"/>
        <w:numPr>
          <w:ilvl w:val="0"/>
          <w:numId w:val="6"/>
        </w:numPr>
      </w:pPr>
      <w:r>
        <w:t>Hoe je plaatjes kunt vergroten</w:t>
      </w:r>
    </w:p>
    <w:p w14:paraId="35D15899" w14:textId="10B99B1E" w:rsidR="001C2992" w:rsidRDefault="001C2992" w:rsidP="001C2992">
      <w:pPr>
        <w:pStyle w:val="Lijstalinea"/>
        <w:numPr>
          <w:ilvl w:val="0"/>
          <w:numId w:val="6"/>
        </w:numPr>
      </w:pPr>
      <w:r>
        <w:t>Hoe je video’s kunt bekijken</w:t>
      </w:r>
    </w:p>
    <w:p w14:paraId="0652047B" w14:textId="5DC1FF10" w:rsidR="00AD0E21" w:rsidRDefault="00071FB9" w:rsidP="00071FB9">
      <w:pPr>
        <w:pStyle w:val="Kop2"/>
      </w:pPr>
      <w:r>
        <w:t xml:space="preserve">Differentiatie </w:t>
      </w:r>
    </w:p>
    <w:p w14:paraId="7662FFCC" w14:textId="108C686C" w:rsidR="00071FB9" w:rsidRDefault="00071FB9" w:rsidP="00071FB9"/>
    <w:p w14:paraId="758EAE01" w14:textId="05333606" w:rsidR="00CB614D" w:rsidRDefault="00CB614D" w:rsidP="00CB614D">
      <w:pPr>
        <w:pStyle w:val="Kop2"/>
      </w:pPr>
      <w:r>
        <w:t>Stimuleren van eigenaarschap</w:t>
      </w:r>
    </w:p>
    <w:p w14:paraId="18AC40A6" w14:textId="264F23BC" w:rsidR="00CB614D" w:rsidRDefault="00AA24DD" w:rsidP="00CB614D">
      <w:r>
        <w:t xml:space="preserve">De leerlingen gaan zelfstandig de eerste twee fasen verkennen. </w:t>
      </w:r>
      <w:r w:rsidR="00FC5F48">
        <w:t>Ik geef ze de verantwoordelijkheid om zelf informatie te zoeken. De leerlingen mogen ook aantekeningen maken</w:t>
      </w:r>
      <w:r w:rsidR="00C82EBA">
        <w:t xml:space="preserve">. De keuze ligt helemaal bij de leerlingen. </w:t>
      </w:r>
      <w:r w:rsidR="00B14FFE">
        <w:t>Ik ben als leraar alleen degene die de structuur doorgeeft</w:t>
      </w:r>
      <w:r w:rsidR="00A8495C">
        <w:t xml:space="preserve"> en </w:t>
      </w:r>
      <w:r w:rsidR="00796E03">
        <w:t xml:space="preserve">de orde blijft </w:t>
      </w:r>
      <w:r w:rsidR="00796E03">
        <w:lastRenderedPageBreak/>
        <w:t>behouden. Ook als er een conflict ontstaat, moeten de leerlingen het zelf oplossen. Als het oplossen niet lukt, kom ik hulp bieden.</w:t>
      </w:r>
    </w:p>
    <w:p w14:paraId="597CEAA9" w14:textId="1ECBEDD5" w:rsidR="00CB614D" w:rsidRDefault="00CB614D" w:rsidP="00CB614D">
      <w:pPr>
        <w:pStyle w:val="Kop2"/>
      </w:pPr>
      <w:r>
        <w:t>Opbrengst en evaluatie</w:t>
      </w:r>
    </w:p>
    <w:p w14:paraId="106FB696" w14:textId="3EB75396" w:rsidR="006B458E" w:rsidRDefault="004E4F1F" w:rsidP="006B458E">
      <w:r>
        <w:t xml:space="preserve">De doelen </w:t>
      </w:r>
      <w:r w:rsidR="00DB1C63">
        <w:t>evalueren</w:t>
      </w:r>
      <w:r>
        <w:t xml:space="preserve"> + proces</w:t>
      </w:r>
      <w:r w:rsidR="002D44CE">
        <w:t xml:space="preserve">  </w:t>
      </w:r>
      <w:r w:rsidR="005712CF">
        <w:t xml:space="preserve">per fase? Je moet checken </w:t>
      </w:r>
      <w:r w:rsidR="006C433A">
        <w:t xml:space="preserve">of de doelen </w:t>
      </w:r>
      <w:r w:rsidR="007529BC">
        <w:t>zijn behaald?</w:t>
      </w:r>
    </w:p>
    <w:p w14:paraId="735A4E52" w14:textId="62BBF1C6" w:rsidR="007529BC" w:rsidRDefault="007529BC" w:rsidP="006B458E">
      <w:r>
        <w:t xml:space="preserve">Fase 1 verkennen: informatie </w:t>
      </w:r>
      <w:r w:rsidR="00522592">
        <w:t>opzoeken en kerndoelen evalueren</w:t>
      </w:r>
    </w:p>
    <w:p w14:paraId="5F37140A" w14:textId="33F7E7A8" w:rsidR="00A116EE" w:rsidRDefault="00A116EE" w:rsidP="006B458E">
      <w:r>
        <w:t>Doelen formuleren per fase?</w:t>
      </w:r>
      <w:r w:rsidR="008435D1">
        <w:t xml:space="preserve"> (presenteren: ik kan …. </w:t>
      </w:r>
      <w:r w:rsidR="000B519E">
        <w:t>P</w:t>
      </w:r>
      <w:r w:rsidR="008435D1">
        <w:t>resenteren</w:t>
      </w:r>
    </w:p>
    <w:p w14:paraId="487EF83D" w14:textId="4A061EB1" w:rsidR="0084240A" w:rsidRDefault="0084240A" w:rsidP="006B458E"/>
    <w:p w14:paraId="67D440AB" w14:textId="77777777" w:rsidR="0084240A" w:rsidRDefault="0084240A" w:rsidP="006B458E"/>
    <w:p w14:paraId="2CA306D6" w14:textId="652143D1" w:rsidR="000B519E" w:rsidRDefault="000B519E" w:rsidP="006B458E">
      <w:r>
        <w:t xml:space="preserve">Ieder fase wordt er </w:t>
      </w:r>
      <w:r w:rsidR="00880F8E">
        <w:t>geëvalueerd</w:t>
      </w:r>
      <w:r>
        <w:t xml:space="preserve"> met de leerlingen. Wij gaan bekijken of bij iedere fase het doel is behaald.</w:t>
      </w:r>
      <w:r w:rsidR="0084240A">
        <w:t xml:space="preserve"> De resultaten worden gefotografeerd op padlet.</w:t>
      </w:r>
      <w:bookmarkStart w:id="0" w:name="_GoBack"/>
      <w:bookmarkEnd w:id="0"/>
    </w:p>
    <w:p w14:paraId="6F0B147C" w14:textId="682D81E8" w:rsidR="00320CAE" w:rsidRDefault="00413410" w:rsidP="00413410">
      <w:pPr>
        <w:pStyle w:val="Lijstalinea"/>
        <w:numPr>
          <w:ilvl w:val="0"/>
          <w:numId w:val="8"/>
        </w:numPr>
      </w:pPr>
      <w:r>
        <w:t xml:space="preserve">Fase 1 Confronteren: </w:t>
      </w:r>
      <w:r w:rsidR="0049549C">
        <w:t xml:space="preserve">Ik kan het probleem </w:t>
      </w:r>
    </w:p>
    <w:p w14:paraId="5D9DEE26" w14:textId="34DD7E0B" w:rsidR="00413410" w:rsidRDefault="00413410" w:rsidP="00413410">
      <w:pPr>
        <w:pStyle w:val="Lijstalinea"/>
        <w:numPr>
          <w:ilvl w:val="0"/>
          <w:numId w:val="8"/>
        </w:numPr>
      </w:pPr>
      <w:r>
        <w:t xml:space="preserve">Fase 2 </w:t>
      </w:r>
      <w:r w:rsidR="002921CE">
        <w:t>Verkennen</w:t>
      </w:r>
      <w:r w:rsidR="002921CE">
        <w:t>:</w:t>
      </w:r>
      <w:r w:rsidR="002921CE" w:rsidRPr="002921CE">
        <w:t xml:space="preserve"> </w:t>
      </w:r>
      <w:r w:rsidR="002921CE">
        <w:t>Ik kan zelfstandig informatie opzoeken over de slaven</w:t>
      </w:r>
    </w:p>
    <w:p w14:paraId="303940E4" w14:textId="7EFFE595" w:rsidR="0049549C" w:rsidRDefault="0049549C" w:rsidP="00413410">
      <w:pPr>
        <w:pStyle w:val="Lijstalinea"/>
        <w:numPr>
          <w:ilvl w:val="0"/>
          <w:numId w:val="8"/>
        </w:numPr>
      </w:pPr>
      <w:r>
        <w:t xml:space="preserve">Fase 3 </w:t>
      </w:r>
      <w:r w:rsidR="00585DE1">
        <w:t>Ideeën</w:t>
      </w:r>
      <w:r>
        <w:t xml:space="preserve"> bedenken: Ik kan </w:t>
      </w:r>
      <w:r w:rsidR="00585DE1">
        <w:t>ideeën</w:t>
      </w:r>
      <w:r>
        <w:t xml:space="preserve"> bedenken voor een ontwerp</w:t>
      </w:r>
    </w:p>
    <w:p w14:paraId="1AD4EAC3" w14:textId="2C917F0C" w:rsidR="0049549C" w:rsidRDefault="0049549C" w:rsidP="0049549C">
      <w:pPr>
        <w:pStyle w:val="Lijstalinea"/>
        <w:numPr>
          <w:ilvl w:val="1"/>
          <w:numId w:val="8"/>
        </w:numPr>
      </w:pPr>
      <w:r>
        <w:t>Ik kan mijn idee uitleggen aan mijn groepje</w:t>
      </w:r>
    </w:p>
    <w:p w14:paraId="64C3AB9A" w14:textId="3F6A66B5" w:rsidR="0049549C" w:rsidRDefault="0049549C" w:rsidP="0049549C">
      <w:pPr>
        <w:pStyle w:val="Lijstalinea"/>
        <w:numPr>
          <w:ilvl w:val="1"/>
          <w:numId w:val="8"/>
        </w:numPr>
      </w:pPr>
      <w:r>
        <w:t xml:space="preserve">Ik kan argumenten geven bij de </w:t>
      </w:r>
      <w:r w:rsidR="00585DE1">
        <w:t>ideeën</w:t>
      </w:r>
    </w:p>
    <w:p w14:paraId="4C6853D5" w14:textId="406CC1A5" w:rsidR="0049549C" w:rsidRDefault="0049549C" w:rsidP="0049549C">
      <w:pPr>
        <w:pStyle w:val="Lijstalinea"/>
        <w:numPr>
          <w:ilvl w:val="0"/>
          <w:numId w:val="8"/>
        </w:numPr>
      </w:pPr>
      <w:r>
        <w:t xml:space="preserve">Fase 4 Brief schrijven: Ik kan in geheimtaal een brief schrijven </w:t>
      </w:r>
      <w:r w:rsidR="00686301">
        <w:t>voor de gevangen slaven</w:t>
      </w:r>
    </w:p>
    <w:p w14:paraId="274DB534" w14:textId="6943008E" w:rsidR="00686301" w:rsidRPr="006B458E" w:rsidRDefault="00686301" w:rsidP="0049549C">
      <w:pPr>
        <w:pStyle w:val="Lijstalinea"/>
        <w:numPr>
          <w:ilvl w:val="0"/>
          <w:numId w:val="8"/>
        </w:numPr>
      </w:pPr>
      <w:r>
        <w:t xml:space="preserve">Fase 5: Ik kan een </w:t>
      </w:r>
    </w:p>
    <w:sectPr w:rsidR="00686301" w:rsidRPr="006B45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66EE2"/>
    <w:multiLevelType w:val="multilevel"/>
    <w:tmpl w:val="5A70155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29957C44"/>
    <w:multiLevelType w:val="multilevel"/>
    <w:tmpl w:val="FE52201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3CD5021E"/>
    <w:multiLevelType w:val="hybridMultilevel"/>
    <w:tmpl w:val="B80298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76E61FA"/>
    <w:multiLevelType w:val="hybridMultilevel"/>
    <w:tmpl w:val="F3780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8F089D"/>
    <w:multiLevelType w:val="hybridMultilevel"/>
    <w:tmpl w:val="400A12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3C2389B"/>
    <w:multiLevelType w:val="hybridMultilevel"/>
    <w:tmpl w:val="9E082B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C8A055D"/>
    <w:multiLevelType w:val="hybridMultilevel"/>
    <w:tmpl w:val="CFA68E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F146577"/>
    <w:multiLevelType w:val="multilevel"/>
    <w:tmpl w:val="B7327CB2"/>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5"/>
  </w:num>
  <w:num w:numId="2">
    <w:abstractNumId w:val="7"/>
  </w:num>
  <w:num w:numId="3">
    <w:abstractNumId w:val="1"/>
  </w:num>
  <w:num w:numId="4">
    <w:abstractNumId w:val="0"/>
  </w:num>
  <w:num w:numId="5">
    <w:abstractNumId w:val="2"/>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301"/>
    <w:rsid w:val="0000173D"/>
    <w:rsid w:val="00003939"/>
    <w:rsid w:val="000253DB"/>
    <w:rsid w:val="000310FB"/>
    <w:rsid w:val="00066A37"/>
    <w:rsid w:val="000712B8"/>
    <w:rsid w:val="00071FB9"/>
    <w:rsid w:val="000B519E"/>
    <w:rsid w:val="000C3B92"/>
    <w:rsid w:val="000E2C11"/>
    <w:rsid w:val="000F10A2"/>
    <w:rsid w:val="00100A80"/>
    <w:rsid w:val="00140FFA"/>
    <w:rsid w:val="001C2992"/>
    <w:rsid w:val="001D1987"/>
    <w:rsid w:val="001F29A2"/>
    <w:rsid w:val="00232472"/>
    <w:rsid w:val="002540FD"/>
    <w:rsid w:val="00266E1E"/>
    <w:rsid w:val="00286E9D"/>
    <w:rsid w:val="00291915"/>
    <w:rsid w:val="002921CE"/>
    <w:rsid w:val="002C6AF3"/>
    <w:rsid w:val="002D26C0"/>
    <w:rsid w:val="002D44CE"/>
    <w:rsid w:val="00320CAE"/>
    <w:rsid w:val="00332DBA"/>
    <w:rsid w:val="00345D1C"/>
    <w:rsid w:val="00364AF5"/>
    <w:rsid w:val="00380466"/>
    <w:rsid w:val="003A002D"/>
    <w:rsid w:val="003A0746"/>
    <w:rsid w:val="00413410"/>
    <w:rsid w:val="00427685"/>
    <w:rsid w:val="00452A8D"/>
    <w:rsid w:val="00476EFD"/>
    <w:rsid w:val="004844CA"/>
    <w:rsid w:val="0049549C"/>
    <w:rsid w:val="004A00AE"/>
    <w:rsid w:val="004C23A7"/>
    <w:rsid w:val="004D69A0"/>
    <w:rsid w:val="004E4F1F"/>
    <w:rsid w:val="00504850"/>
    <w:rsid w:val="00522592"/>
    <w:rsid w:val="005230B8"/>
    <w:rsid w:val="00544CCE"/>
    <w:rsid w:val="005712CF"/>
    <w:rsid w:val="00585DE1"/>
    <w:rsid w:val="005A6476"/>
    <w:rsid w:val="005B56D1"/>
    <w:rsid w:val="005D12DC"/>
    <w:rsid w:val="005D5CB1"/>
    <w:rsid w:val="00604E9E"/>
    <w:rsid w:val="00645EE8"/>
    <w:rsid w:val="00686301"/>
    <w:rsid w:val="006B458E"/>
    <w:rsid w:val="006C433A"/>
    <w:rsid w:val="006D5A41"/>
    <w:rsid w:val="007077CC"/>
    <w:rsid w:val="00712B10"/>
    <w:rsid w:val="00730EDD"/>
    <w:rsid w:val="0074054F"/>
    <w:rsid w:val="007529BC"/>
    <w:rsid w:val="007814A8"/>
    <w:rsid w:val="00791B4B"/>
    <w:rsid w:val="00796E03"/>
    <w:rsid w:val="007C1F45"/>
    <w:rsid w:val="007D474E"/>
    <w:rsid w:val="00801B9B"/>
    <w:rsid w:val="00802B60"/>
    <w:rsid w:val="0081592B"/>
    <w:rsid w:val="00817E91"/>
    <w:rsid w:val="0084240A"/>
    <w:rsid w:val="008435D1"/>
    <w:rsid w:val="008479D2"/>
    <w:rsid w:val="00880F8E"/>
    <w:rsid w:val="00881A87"/>
    <w:rsid w:val="008A1354"/>
    <w:rsid w:val="008D269A"/>
    <w:rsid w:val="008D4F5F"/>
    <w:rsid w:val="008E502B"/>
    <w:rsid w:val="008F7711"/>
    <w:rsid w:val="009142B3"/>
    <w:rsid w:val="00937272"/>
    <w:rsid w:val="009461D2"/>
    <w:rsid w:val="00952DAC"/>
    <w:rsid w:val="00970B6F"/>
    <w:rsid w:val="009D41D1"/>
    <w:rsid w:val="009E051E"/>
    <w:rsid w:val="009E7184"/>
    <w:rsid w:val="009F249E"/>
    <w:rsid w:val="00A00DEC"/>
    <w:rsid w:val="00A04CBF"/>
    <w:rsid w:val="00A116EE"/>
    <w:rsid w:val="00A139A3"/>
    <w:rsid w:val="00A21720"/>
    <w:rsid w:val="00A45166"/>
    <w:rsid w:val="00A8277C"/>
    <w:rsid w:val="00A8495C"/>
    <w:rsid w:val="00A946DF"/>
    <w:rsid w:val="00A95270"/>
    <w:rsid w:val="00AA24DD"/>
    <w:rsid w:val="00AA6D65"/>
    <w:rsid w:val="00AD0E21"/>
    <w:rsid w:val="00B07323"/>
    <w:rsid w:val="00B14FFE"/>
    <w:rsid w:val="00B6514E"/>
    <w:rsid w:val="00B83B59"/>
    <w:rsid w:val="00B968E6"/>
    <w:rsid w:val="00BA51B1"/>
    <w:rsid w:val="00BC76AC"/>
    <w:rsid w:val="00BE7DE6"/>
    <w:rsid w:val="00BF176A"/>
    <w:rsid w:val="00BF567F"/>
    <w:rsid w:val="00C07C07"/>
    <w:rsid w:val="00C360F2"/>
    <w:rsid w:val="00C40AF0"/>
    <w:rsid w:val="00C72C1A"/>
    <w:rsid w:val="00C77301"/>
    <w:rsid w:val="00C82EBA"/>
    <w:rsid w:val="00C946DF"/>
    <w:rsid w:val="00C97A88"/>
    <w:rsid w:val="00CB614D"/>
    <w:rsid w:val="00CE3986"/>
    <w:rsid w:val="00D10FB9"/>
    <w:rsid w:val="00D311D3"/>
    <w:rsid w:val="00D47181"/>
    <w:rsid w:val="00D844A3"/>
    <w:rsid w:val="00D87057"/>
    <w:rsid w:val="00DA1592"/>
    <w:rsid w:val="00DB1C63"/>
    <w:rsid w:val="00DC114A"/>
    <w:rsid w:val="00DC3594"/>
    <w:rsid w:val="00DE70B2"/>
    <w:rsid w:val="00DF14B6"/>
    <w:rsid w:val="00E37C19"/>
    <w:rsid w:val="00E43D8B"/>
    <w:rsid w:val="00E47323"/>
    <w:rsid w:val="00E5589C"/>
    <w:rsid w:val="00E55B6B"/>
    <w:rsid w:val="00E66F53"/>
    <w:rsid w:val="00EC28AF"/>
    <w:rsid w:val="00EC5049"/>
    <w:rsid w:val="00EF22B4"/>
    <w:rsid w:val="00F006A9"/>
    <w:rsid w:val="00F07039"/>
    <w:rsid w:val="00F14A4A"/>
    <w:rsid w:val="00F23C4A"/>
    <w:rsid w:val="00F322F7"/>
    <w:rsid w:val="00F55E93"/>
    <w:rsid w:val="00F6361C"/>
    <w:rsid w:val="00F82D21"/>
    <w:rsid w:val="00FC5F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BEF8"/>
  <w15:chartTrackingRefBased/>
  <w15:docId w15:val="{935C3564-F926-45B3-91E8-4E86EC1B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77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D0E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AD0E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AD0E2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BE7DE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F771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F7711"/>
    <w:rPr>
      <w:rFonts w:ascii="Segoe UI" w:hAnsi="Segoe UI" w:cs="Segoe UI"/>
      <w:sz w:val="18"/>
      <w:szCs w:val="18"/>
    </w:rPr>
  </w:style>
  <w:style w:type="character" w:customStyle="1" w:styleId="Kop1Char">
    <w:name w:val="Kop 1 Char"/>
    <w:basedOn w:val="Standaardalinea-lettertype"/>
    <w:link w:val="Kop1"/>
    <w:uiPriority w:val="9"/>
    <w:rsid w:val="008F771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AD0E21"/>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AD0E21"/>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AD0E21"/>
    <w:rPr>
      <w:rFonts w:asciiTheme="majorHAnsi" w:eastAsiaTheme="majorEastAsia" w:hAnsiTheme="majorHAnsi" w:cstheme="majorBidi"/>
      <w:i/>
      <w:iCs/>
      <w:color w:val="2F5496" w:themeColor="accent1" w:themeShade="BF"/>
    </w:rPr>
  </w:style>
  <w:style w:type="paragraph" w:styleId="Lijstalinea">
    <w:name w:val="List Paragraph"/>
    <w:basedOn w:val="Standaard"/>
    <w:uiPriority w:val="34"/>
    <w:qFormat/>
    <w:rsid w:val="000253DB"/>
    <w:pPr>
      <w:ind w:left="720"/>
      <w:contextualSpacing/>
    </w:pPr>
  </w:style>
  <w:style w:type="character" w:customStyle="1" w:styleId="Kop5Char">
    <w:name w:val="Kop 5 Char"/>
    <w:basedOn w:val="Standaardalinea-lettertype"/>
    <w:link w:val="Kop5"/>
    <w:uiPriority w:val="9"/>
    <w:rsid w:val="00BE7DE6"/>
    <w:rPr>
      <w:rFonts w:asciiTheme="majorHAnsi" w:eastAsiaTheme="majorEastAsia" w:hAnsiTheme="majorHAnsi" w:cstheme="majorBidi"/>
      <w:color w:val="2F5496" w:themeColor="accent1" w:themeShade="BF"/>
    </w:rPr>
  </w:style>
  <w:style w:type="character" w:styleId="Hyperlink">
    <w:name w:val="Hyperlink"/>
    <w:basedOn w:val="Standaardalinea-lettertype"/>
    <w:uiPriority w:val="99"/>
    <w:unhideWhenUsed/>
    <w:rsid w:val="00F55E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7939">
      <w:bodyDiv w:val="1"/>
      <w:marLeft w:val="0"/>
      <w:marRight w:val="0"/>
      <w:marTop w:val="0"/>
      <w:marBottom w:val="0"/>
      <w:divBdr>
        <w:top w:val="none" w:sz="0" w:space="0" w:color="auto"/>
        <w:left w:val="none" w:sz="0" w:space="0" w:color="auto"/>
        <w:bottom w:val="none" w:sz="0" w:space="0" w:color="auto"/>
        <w:right w:val="none" w:sz="0" w:space="0" w:color="auto"/>
      </w:divBdr>
    </w:div>
    <w:div w:id="180436846">
      <w:bodyDiv w:val="1"/>
      <w:marLeft w:val="0"/>
      <w:marRight w:val="0"/>
      <w:marTop w:val="0"/>
      <w:marBottom w:val="0"/>
      <w:divBdr>
        <w:top w:val="none" w:sz="0" w:space="0" w:color="auto"/>
        <w:left w:val="none" w:sz="0" w:space="0" w:color="auto"/>
        <w:bottom w:val="none" w:sz="0" w:space="0" w:color="auto"/>
        <w:right w:val="none" w:sz="0" w:space="0" w:color="auto"/>
      </w:divBdr>
    </w:div>
    <w:div w:id="223181852">
      <w:bodyDiv w:val="1"/>
      <w:marLeft w:val="0"/>
      <w:marRight w:val="0"/>
      <w:marTop w:val="0"/>
      <w:marBottom w:val="0"/>
      <w:divBdr>
        <w:top w:val="none" w:sz="0" w:space="0" w:color="auto"/>
        <w:left w:val="none" w:sz="0" w:space="0" w:color="auto"/>
        <w:bottom w:val="none" w:sz="0" w:space="0" w:color="auto"/>
        <w:right w:val="none" w:sz="0" w:space="0" w:color="auto"/>
      </w:divBdr>
    </w:div>
    <w:div w:id="255216014">
      <w:bodyDiv w:val="1"/>
      <w:marLeft w:val="0"/>
      <w:marRight w:val="0"/>
      <w:marTop w:val="0"/>
      <w:marBottom w:val="0"/>
      <w:divBdr>
        <w:top w:val="none" w:sz="0" w:space="0" w:color="auto"/>
        <w:left w:val="none" w:sz="0" w:space="0" w:color="auto"/>
        <w:bottom w:val="none" w:sz="0" w:space="0" w:color="auto"/>
        <w:right w:val="none" w:sz="0" w:space="0" w:color="auto"/>
      </w:divBdr>
    </w:div>
    <w:div w:id="994454599">
      <w:bodyDiv w:val="1"/>
      <w:marLeft w:val="0"/>
      <w:marRight w:val="0"/>
      <w:marTop w:val="0"/>
      <w:marBottom w:val="0"/>
      <w:divBdr>
        <w:top w:val="none" w:sz="0" w:space="0" w:color="auto"/>
        <w:left w:val="none" w:sz="0" w:space="0" w:color="auto"/>
        <w:bottom w:val="none" w:sz="0" w:space="0" w:color="auto"/>
        <w:right w:val="none" w:sz="0" w:space="0" w:color="auto"/>
      </w:divBdr>
    </w:div>
    <w:div w:id="140463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2082B-3C90-4AFE-8412-72AE46B8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5274</TotalTime>
  <Pages>5</Pages>
  <Words>1448</Words>
  <Characters>7967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Parlak</dc:creator>
  <cp:keywords/>
  <dc:description/>
  <cp:lastModifiedBy>Furkan Parlak</cp:lastModifiedBy>
  <cp:revision>159</cp:revision>
  <dcterms:created xsi:type="dcterms:W3CDTF">2019-10-14T17:26:00Z</dcterms:created>
  <dcterms:modified xsi:type="dcterms:W3CDTF">2019-11-30T06:31:00Z</dcterms:modified>
</cp:coreProperties>
</file>